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67E" w:rsidRPr="003A267E" w:rsidRDefault="005E6D4F" w:rsidP="4393044B">
      <w:pPr>
        <w:spacing w:after="0"/>
        <w:rPr>
          <w:rFonts w:ascii="Arial" w:hAnsi="Arial" w:cs="Arial"/>
          <w:sz w:val="24"/>
          <w:szCs w:val="24"/>
        </w:rPr>
      </w:pPr>
      <w:r>
        <w:rPr>
          <w:noProof/>
          <w:lang w:eastAsia="en-GB"/>
        </w:rPr>
        <mc:AlternateContent>
          <mc:Choice Requires="wps">
            <w:drawing>
              <wp:anchor distT="0" distB="0" distL="114300" distR="114300" simplePos="0" relativeHeight="251659264" behindDoc="0" locked="0" layoutInCell="1" allowOverlap="1" wp14:anchorId="39F6DD58" wp14:editId="2F04CF89">
                <wp:simplePos x="0" y="0"/>
                <wp:positionH relativeFrom="margin">
                  <wp:align>left</wp:align>
                </wp:positionH>
                <wp:positionV relativeFrom="paragraph">
                  <wp:posOffset>238125</wp:posOffset>
                </wp:positionV>
                <wp:extent cx="6438900" cy="186690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6438900" cy="1866900"/>
                        </a:xfrm>
                        <a:prstGeom prst="rect">
                          <a:avLst/>
                        </a:prstGeom>
                        <a:noFill/>
                        <a:ln w="6350">
                          <a:solidFill>
                            <a:prstClr val="black"/>
                          </a:solidFill>
                        </a:ln>
                      </wps:spPr>
                      <wps:txbx>
                        <w:txbxContent>
                          <w:p w:rsidR="008E26A4" w:rsidRPr="006D3979" w:rsidRDefault="008E26A4" w:rsidP="008E26A4">
                            <w:pPr>
                              <w:pStyle w:val="Heading1"/>
                              <w:spacing w:before="300" w:after="150"/>
                              <w:rPr>
                                <w:rFonts w:ascii="Arial" w:eastAsia="Times New Roman" w:hAnsi="Arial" w:cs="Arial"/>
                                <w:b/>
                                <w:color w:val="005B8D"/>
                                <w:kern w:val="36"/>
                                <w:sz w:val="28"/>
                                <w:szCs w:val="28"/>
                                <w:lang w:eastAsia="en-GB"/>
                              </w:rPr>
                            </w:pPr>
                            <w:r w:rsidRPr="006D3979">
                              <w:rPr>
                                <w:rFonts w:ascii="Arial" w:eastAsia="Times New Roman" w:hAnsi="Arial" w:cs="Arial"/>
                                <w:b/>
                                <w:color w:val="005B8D"/>
                                <w:kern w:val="36"/>
                                <w:sz w:val="28"/>
                                <w:szCs w:val="28"/>
                                <w:lang w:eastAsia="en-GB"/>
                              </w:rPr>
                              <w:t xml:space="preserve">Guidance for providing </w:t>
                            </w:r>
                            <w:r w:rsidR="008639B2" w:rsidRPr="006D3979">
                              <w:rPr>
                                <w:rFonts w:ascii="Arial" w:eastAsia="Times New Roman" w:hAnsi="Arial" w:cs="Arial"/>
                                <w:b/>
                                <w:color w:val="005B8D"/>
                                <w:kern w:val="36"/>
                                <w:sz w:val="28"/>
                                <w:szCs w:val="28"/>
                                <w:lang w:eastAsia="en-GB"/>
                              </w:rPr>
                              <w:t>f</w:t>
                            </w:r>
                            <w:r w:rsidRPr="006D3979">
                              <w:rPr>
                                <w:rFonts w:ascii="Arial" w:eastAsia="Times New Roman" w:hAnsi="Arial" w:cs="Arial"/>
                                <w:b/>
                                <w:color w:val="005B8D"/>
                                <w:kern w:val="36"/>
                                <w:sz w:val="28"/>
                                <w:szCs w:val="28"/>
                                <w:lang w:eastAsia="en-GB"/>
                              </w:rPr>
                              <w:t xml:space="preserve">ood </w:t>
                            </w:r>
                            <w:r w:rsidR="005269C0" w:rsidRPr="006D3979">
                              <w:rPr>
                                <w:rFonts w:ascii="Arial" w:eastAsia="Times New Roman" w:hAnsi="Arial" w:cs="Arial"/>
                                <w:b/>
                                <w:color w:val="005B8D"/>
                                <w:kern w:val="36"/>
                                <w:sz w:val="28"/>
                                <w:szCs w:val="28"/>
                                <w:lang w:eastAsia="en-GB"/>
                              </w:rPr>
                              <w:t xml:space="preserve">to </w:t>
                            </w:r>
                            <w:r w:rsidRPr="006D3979">
                              <w:rPr>
                                <w:rFonts w:ascii="Arial" w:eastAsia="Times New Roman" w:hAnsi="Arial" w:cs="Arial"/>
                                <w:b/>
                                <w:color w:val="005B8D"/>
                                <w:kern w:val="36"/>
                                <w:sz w:val="28"/>
                                <w:szCs w:val="28"/>
                                <w:lang w:eastAsia="en-GB"/>
                              </w:rPr>
                              <w:t>individuals during the Covid-19 pandemic.</w:t>
                            </w:r>
                          </w:p>
                          <w:p w:rsidR="008E26A4" w:rsidRPr="006D3979" w:rsidRDefault="008E26A4" w:rsidP="008E26A4">
                            <w:pPr>
                              <w:spacing w:after="360" w:line="240" w:lineRule="auto"/>
                              <w:rPr>
                                <w:rFonts w:ascii="Arial" w:eastAsia="Times New Roman" w:hAnsi="Arial" w:cs="Arial"/>
                                <w:color w:val="111111"/>
                                <w:sz w:val="28"/>
                                <w:szCs w:val="28"/>
                                <w:lang w:eastAsia="en-GB"/>
                              </w:rPr>
                            </w:pPr>
                            <w:r w:rsidRPr="006D3979">
                              <w:rPr>
                                <w:rFonts w:ascii="Arial" w:eastAsia="Times New Roman" w:hAnsi="Arial" w:cs="Arial"/>
                                <w:color w:val="111111"/>
                                <w:sz w:val="28"/>
                                <w:szCs w:val="28"/>
                                <w:lang w:eastAsia="en-GB"/>
                              </w:rPr>
                              <w:t>Due to concerns regarding the Coronavirus (COVID-19) many individuals and community groups are considering</w:t>
                            </w:r>
                            <w:r w:rsidR="008639B2" w:rsidRPr="006D3979">
                              <w:rPr>
                                <w:rFonts w:ascii="Arial" w:eastAsia="Times New Roman" w:hAnsi="Arial" w:cs="Arial"/>
                                <w:color w:val="111111"/>
                                <w:sz w:val="28"/>
                                <w:szCs w:val="28"/>
                                <w:lang w:eastAsia="en-GB"/>
                              </w:rPr>
                              <w:t xml:space="preserve"> helping out by</w:t>
                            </w:r>
                            <w:r w:rsidRPr="006D3979">
                              <w:rPr>
                                <w:rFonts w:ascii="Arial" w:eastAsia="Times New Roman" w:hAnsi="Arial" w:cs="Arial"/>
                                <w:color w:val="111111"/>
                                <w:sz w:val="28"/>
                                <w:szCs w:val="28"/>
                                <w:lang w:eastAsia="en-GB"/>
                              </w:rPr>
                              <w:t xml:space="preserve"> preparing, cooking and delivering food to persons in the community. </w:t>
                            </w:r>
                            <w:r w:rsidR="005269C0" w:rsidRPr="006D3979">
                              <w:rPr>
                                <w:rFonts w:ascii="Arial" w:eastAsia="Times New Roman" w:hAnsi="Arial" w:cs="Arial"/>
                                <w:color w:val="111111"/>
                                <w:sz w:val="28"/>
                                <w:szCs w:val="28"/>
                                <w:lang w:eastAsia="en-GB"/>
                              </w:rPr>
                              <w:t xml:space="preserve">This </w:t>
                            </w:r>
                            <w:r w:rsidR="005269C0" w:rsidRPr="006D3979">
                              <w:rPr>
                                <w:rFonts w:ascii="Arial" w:hAnsi="Arial" w:cs="Arial"/>
                                <w:sz w:val="28"/>
                                <w:szCs w:val="28"/>
                                <w:lang w:val="en"/>
                              </w:rPr>
                              <w:t>information is intended to help organizers to achieve good standards of food hygiene. Although the food undertaking is unlikely to be covered by food hygiene regulations, organizers must ensure that the food which is provided is safe to eat.</w:t>
                            </w:r>
                          </w:p>
                          <w:p w:rsidR="005269C0" w:rsidRPr="008E26A4" w:rsidRDefault="005269C0" w:rsidP="008E26A4">
                            <w:pPr>
                              <w:spacing w:after="360" w:line="240" w:lineRule="auto"/>
                              <w:rPr>
                                <w:rFonts w:ascii="Verdana" w:eastAsia="Times New Roman" w:hAnsi="Verdana" w:cs="Times New Roman"/>
                                <w:color w:val="111111"/>
                                <w:sz w:val="24"/>
                                <w:szCs w:val="24"/>
                                <w:lang w:eastAsia="en-GB"/>
                              </w:rPr>
                            </w:pPr>
                          </w:p>
                          <w:p w:rsidR="008E26A4" w:rsidRPr="008E26A4" w:rsidRDefault="008E26A4" w:rsidP="008E26A4">
                            <w:pPr>
                              <w:spacing w:after="360" w:line="240" w:lineRule="auto"/>
                              <w:rPr>
                                <w:rFonts w:ascii="Verdana" w:eastAsia="Times New Roman" w:hAnsi="Verdana" w:cs="Times New Roman"/>
                                <w:color w:val="111111"/>
                                <w:sz w:val="24"/>
                                <w:szCs w:val="24"/>
                                <w:lang w:eastAsia="en-GB"/>
                              </w:rPr>
                            </w:pPr>
                            <w:r w:rsidRPr="008E26A4">
                              <w:rPr>
                                <w:rFonts w:ascii="Verdana" w:eastAsia="Times New Roman" w:hAnsi="Verdana" w:cs="Times New Roman"/>
                                <w:color w:val="111111"/>
                                <w:sz w:val="24"/>
                                <w:szCs w:val="24"/>
                                <w:lang w:eastAsia="en-GB"/>
                              </w:rPr>
                              <w:t>.</w:t>
                            </w:r>
                          </w:p>
                          <w:p w:rsidR="008E26A4" w:rsidRPr="008E26A4" w:rsidRDefault="006D3979" w:rsidP="008E26A4">
                            <w:pPr>
                              <w:spacing w:after="0" w:line="240" w:lineRule="auto"/>
                              <w:jc w:val="right"/>
                              <w:rPr>
                                <w:rFonts w:ascii="Verdana" w:eastAsia="Times New Roman" w:hAnsi="Verdana" w:cs="Times New Roman"/>
                                <w:color w:val="000066"/>
                                <w:sz w:val="24"/>
                                <w:szCs w:val="24"/>
                                <w:lang w:eastAsia="en-GB"/>
                              </w:rPr>
                            </w:pPr>
                            <w:hyperlink r:id="rId10" w:history="1">
                              <w:r w:rsidR="008E26A4" w:rsidRPr="008E26A4">
                                <w:rPr>
                                  <w:rFonts w:ascii="Verdana" w:eastAsia="Times New Roman" w:hAnsi="Verdana" w:cs="Times New Roman"/>
                                  <w:color w:val="022696"/>
                                  <w:sz w:val="24"/>
                                  <w:szCs w:val="24"/>
                                  <w:u w:val="single"/>
                                  <w:lang w:eastAsia="en-GB"/>
                                </w:rPr>
                                <w:t> </w:t>
                              </w:r>
                            </w:hyperlink>
                            <w:hyperlink r:id="rId11" w:history="1">
                              <w:r w:rsidR="008E26A4" w:rsidRPr="008E26A4">
                                <w:rPr>
                                  <w:rFonts w:ascii="Verdana" w:eastAsia="Times New Roman" w:hAnsi="Verdana" w:cs="Times New Roman"/>
                                  <w:color w:val="022696"/>
                                  <w:sz w:val="24"/>
                                  <w:szCs w:val="24"/>
                                  <w:u w:val="single"/>
                                  <w:lang w:eastAsia="en-GB"/>
                                </w:rPr>
                                <w:t> </w:t>
                              </w:r>
                            </w:hyperlink>
                            <w:r w:rsidR="008E26A4" w:rsidRPr="008E26A4">
                              <w:rPr>
                                <w:rFonts w:ascii="Verdana" w:eastAsia="Times New Roman" w:hAnsi="Verdana" w:cs="Times New Roman"/>
                                <w:color w:val="000066"/>
                                <w:sz w:val="24"/>
                                <w:szCs w:val="24"/>
                                <w:lang w:eastAsia="en-GB"/>
                              </w:rPr>
                              <w:br/>
                            </w:r>
                          </w:p>
                          <w:p w:rsidR="008E26A4" w:rsidRPr="008E26A4" w:rsidRDefault="008E26A4" w:rsidP="008E26A4">
                            <w:pPr>
                              <w:numPr>
                                <w:ilvl w:val="0"/>
                                <w:numId w:val="6"/>
                              </w:numPr>
                              <w:shd w:val="clear" w:color="auto" w:fill="072060"/>
                              <w:spacing w:before="100" w:beforeAutospacing="1" w:after="100" w:afterAutospacing="1" w:line="240" w:lineRule="auto"/>
                              <w:ind w:left="495"/>
                              <w:rPr>
                                <w:rFonts w:ascii="Verdana" w:eastAsia="Times New Roman" w:hAnsi="Verdana" w:cs="Times New Roman"/>
                                <w:color w:val="FFFFFF"/>
                                <w:sz w:val="23"/>
                                <w:szCs w:val="23"/>
                                <w:lang w:eastAsia="en-GB"/>
                              </w:rPr>
                            </w:pPr>
                            <w:r w:rsidRPr="008E26A4">
                              <w:rPr>
                                <w:rFonts w:ascii="Verdana" w:eastAsia="Times New Roman" w:hAnsi="Verdana" w:cs="Times New Roman"/>
                                <w:color w:val="FFFFFF"/>
                                <w:sz w:val="23"/>
                                <w:szCs w:val="23"/>
                                <w:lang w:eastAsia="en-GB"/>
                              </w:rPr>
                              <w:t>Eden District Council</w:t>
                            </w:r>
                            <w:r w:rsidRPr="008E26A4">
                              <w:rPr>
                                <w:rFonts w:ascii="Verdana" w:eastAsia="Times New Roman" w:hAnsi="Verdana" w:cs="Times New Roman"/>
                                <w:color w:val="FFFFFF"/>
                                <w:sz w:val="23"/>
                                <w:szCs w:val="23"/>
                                <w:lang w:eastAsia="en-GB"/>
                              </w:rPr>
                              <w:br/>
                              <w:t>Town Hall</w:t>
                            </w:r>
                            <w:r w:rsidRPr="008E26A4">
                              <w:rPr>
                                <w:rFonts w:ascii="Verdana" w:eastAsia="Times New Roman" w:hAnsi="Verdana" w:cs="Times New Roman"/>
                                <w:color w:val="FFFFFF"/>
                                <w:sz w:val="23"/>
                                <w:szCs w:val="23"/>
                                <w:lang w:eastAsia="en-GB"/>
                              </w:rPr>
                              <w:br/>
                              <w:t>Corney Square</w:t>
                            </w:r>
                            <w:r w:rsidRPr="008E26A4">
                              <w:rPr>
                                <w:rFonts w:ascii="Verdana" w:eastAsia="Times New Roman" w:hAnsi="Verdana" w:cs="Times New Roman"/>
                                <w:color w:val="FFFFFF"/>
                                <w:sz w:val="23"/>
                                <w:szCs w:val="23"/>
                                <w:lang w:eastAsia="en-GB"/>
                              </w:rPr>
                              <w:br/>
                              <w:t>Penrith</w:t>
                            </w:r>
                            <w:r w:rsidRPr="008E26A4">
                              <w:rPr>
                                <w:rFonts w:ascii="Verdana" w:eastAsia="Times New Roman" w:hAnsi="Verdana" w:cs="Times New Roman"/>
                                <w:color w:val="FFFFFF"/>
                                <w:sz w:val="23"/>
                                <w:szCs w:val="23"/>
                                <w:lang w:eastAsia="en-GB"/>
                              </w:rPr>
                              <w:br/>
                              <w:t>Cumbria</w:t>
                            </w:r>
                            <w:r w:rsidRPr="008E26A4">
                              <w:rPr>
                                <w:rFonts w:ascii="Verdana" w:eastAsia="Times New Roman" w:hAnsi="Verdana" w:cs="Times New Roman"/>
                                <w:color w:val="FFFFFF"/>
                                <w:sz w:val="23"/>
                                <w:szCs w:val="23"/>
                                <w:lang w:eastAsia="en-GB"/>
                              </w:rPr>
                              <w:br/>
                              <w:t>CA11 7QF</w:t>
                            </w:r>
                          </w:p>
                          <w:p w:rsidR="003A267E" w:rsidRPr="005E6D4F" w:rsidRDefault="003A267E" w:rsidP="008E26A4">
                            <w:pPr>
                              <w:rPr>
                                <w:rFonts w:ascii="Arial" w:hAnsi="Arial" w:cs="Arial"/>
                                <w:b/>
                                <w:sz w:val="24"/>
                                <w:szCs w:val="24"/>
                                <w:lang w:val="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6DD58" id="_x0000_t202" coordsize="21600,21600" o:spt="202" path="m,l,21600r21600,l21600,xe">
                <v:stroke joinstyle="miter"/>
                <v:path gradientshapeok="t" o:connecttype="rect"/>
              </v:shapetype>
              <v:shape id="Text Box 1" o:spid="_x0000_s1026" type="#_x0000_t202" style="position:absolute;margin-left:0;margin-top:18.75pt;width:507pt;height:14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" filled="f" strokeweight=".5pt">
                <v:textbox>
                  <w:txbxContent>
                    <w:p w:rsidR="008E26A4" w:rsidRPr="006D3979" w:rsidRDefault="008E26A4" w:rsidP="008E26A4">
                      <w:pPr>
                        <w:pStyle w:val="Heading1"/>
                        <w:spacing w:before="300" w:after="150"/>
                        <w:rPr>
                          <w:rFonts w:ascii="Arial" w:eastAsia="Times New Roman" w:hAnsi="Arial" w:cs="Arial"/>
                          <w:b/>
                          <w:color w:val="005B8D"/>
                          <w:kern w:val="36"/>
                          <w:sz w:val="28"/>
                          <w:szCs w:val="28"/>
                          <w:lang w:eastAsia="en-GB"/>
                        </w:rPr>
                      </w:pPr>
                      <w:r w:rsidRPr="006D3979">
                        <w:rPr>
                          <w:rFonts w:ascii="Arial" w:eastAsia="Times New Roman" w:hAnsi="Arial" w:cs="Arial"/>
                          <w:b/>
                          <w:color w:val="005B8D"/>
                          <w:kern w:val="36"/>
                          <w:sz w:val="28"/>
                          <w:szCs w:val="28"/>
                          <w:lang w:eastAsia="en-GB"/>
                        </w:rPr>
                        <w:t xml:space="preserve">Guidance for providing </w:t>
                      </w:r>
                      <w:r w:rsidR="008639B2" w:rsidRPr="006D3979">
                        <w:rPr>
                          <w:rFonts w:ascii="Arial" w:eastAsia="Times New Roman" w:hAnsi="Arial" w:cs="Arial"/>
                          <w:b/>
                          <w:color w:val="005B8D"/>
                          <w:kern w:val="36"/>
                          <w:sz w:val="28"/>
                          <w:szCs w:val="28"/>
                          <w:lang w:eastAsia="en-GB"/>
                        </w:rPr>
                        <w:t>f</w:t>
                      </w:r>
                      <w:r w:rsidRPr="006D3979">
                        <w:rPr>
                          <w:rFonts w:ascii="Arial" w:eastAsia="Times New Roman" w:hAnsi="Arial" w:cs="Arial"/>
                          <w:b/>
                          <w:color w:val="005B8D"/>
                          <w:kern w:val="36"/>
                          <w:sz w:val="28"/>
                          <w:szCs w:val="28"/>
                          <w:lang w:eastAsia="en-GB"/>
                        </w:rPr>
                        <w:t xml:space="preserve">ood </w:t>
                      </w:r>
                      <w:r w:rsidR="005269C0" w:rsidRPr="006D3979">
                        <w:rPr>
                          <w:rFonts w:ascii="Arial" w:eastAsia="Times New Roman" w:hAnsi="Arial" w:cs="Arial"/>
                          <w:b/>
                          <w:color w:val="005B8D"/>
                          <w:kern w:val="36"/>
                          <w:sz w:val="28"/>
                          <w:szCs w:val="28"/>
                          <w:lang w:eastAsia="en-GB"/>
                        </w:rPr>
                        <w:t xml:space="preserve">to </w:t>
                      </w:r>
                      <w:r w:rsidRPr="006D3979">
                        <w:rPr>
                          <w:rFonts w:ascii="Arial" w:eastAsia="Times New Roman" w:hAnsi="Arial" w:cs="Arial"/>
                          <w:b/>
                          <w:color w:val="005B8D"/>
                          <w:kern w:val="36"/>
                          <w:sz w:val="28"/>
                          <w:szCs w:val="28"/>
                          <w:lang w:eastAsia="en-GB"/>
                        </w:rPr>
                        <w:t>individuals during the Covid-19 pandemic.</w:t>
                      </w:r>
                    </w:p>
                    <w:p w:rsidR="008E26A4" w:rsidRPr="006D3979" w:rsidRDefault="008E26A4" w:rsidP="008E26A4">
                      <w:pPr>
                        <w:spacing w:after="360" w:line="240" w:lineRule="auto"/>
                        <w:rPr>
                          <w:rFonts w:ascii="Arial" w:eastAsia="Times New Roman" w:hAnsi="Arial" w:cs="Arial"/>
                          <w:color w:val="111111"/>
                          <w:sz w:val="28"/>
                          <w:szCs w:val="28"/>
                          <w:lang w:eastAsia="en-GB"/>
                        </w:rPr>
                      </w:pPr>
                      <w:r w:rsidRPr="006D3979">
                        <w:rPr>
                          <w:rFonts w:ascii="Arial" w:eastAsia="Times New Roman" w:hAnsi="Arial" w:cs="Arial"/>
                          <w:color w:val="111111"/>
                          <w:sz w:val="28"/>
                          <w:szCs w:val="28"/>
                          <w:lang w:eastAsia="en-GB"/>
                        </w:rPr>
                        <w:t>Due to concerns regarding the Coronavirus (COVID-19) many individuals and community groups are considering</w:t>
                      </w:r>
                      <w:r w:rsidR="008639B2" w:rsidRPr="006D3979">
                        <w:rPr>
                          <w:rFonts w:ascii="Arial" w:eastAsia="Times New Roman" w:hAnsi="Arial" w:cs="Arial"/>
                          <w:color w:val="111111"/>
                          <w:sz w:val="28"/>
                          <w:szCs w:val="28"/>
                          <w:lang w:eastAsia="en-GB"/>
                        </w:rPr>
                        <w:t xml:space="preserve"> helping out by</w:t>
                      </w:r>
                      <w:r w:rsidRPr="006D3979">
                        <w:rPr>
                          <w:rFonts w:ascii="Arial" w:eastAsia="Times New Roman" w:hAnsi="Arial" w:cs="Arial"/>
                          <w:color w:val="111111"/>
                          <w:sz w:val="28"/>
                          <w:szCs w:val="28"/>
                          <w:lang w:eastAsia="en-GB"/>
                        </w:rPr>
                        <w:t xml:space="preserve"> preparing, cooking and delivering food to persons in the community. </w:t>
                      </w:r>
                      <w:r w:rsidR="005269C0" w:rsidRPr="006D3979">
                        <w:rPr>
                          <w:rFonts w:ascii="Arial" w:eastAsia="Times New Roman" w:hAnsi="Arial" w:cs="Arial"/>
                          <w:color w:val="111111"/>
                          <w:sz w:val="28"/>
                          <w:szCs w:val="28"/>
                          <w:lang w:eastAsia="en-GB"/>
                        </w:rPr>
                        <w:t xml:space="preserve">This </w:t>
                      </w:r>
                      <w:r w:rsidR="005269C0" w:rsidRPr="006D3979">
                        <w:rPr>
                          <w:rFonts w:ascii="Arial" w:hAnsi="Arial" w:cs="Arial"/>
                          <w:sz w:val="28"/>
                          <w:szCs w:val="28"/>
                          <w:lang w:val="en"/>
                        </w:rPr>
                        <w:t>information is intended to help organizers to achieve good standards of food hygiene. Although the food undertaking is unlikely to be covered by food hygiene regulations, organizers must ensure that the food which is provided is safe to eat.</w:t>
                      </w:r>
                    </w:p>
                    <w:p w:rsidR="005269C0" w:rsidRPr="008E26A4" w:rsidRDefault="005269C0" w:rsidP="008E26A4">
                      <w:pPr>
                        <w:spacing w:after="360" w:line="240" w:lineRule="auto"/>
                        <w:rPr>
                          <w:rFonts w:ascii="Verdana" w:eastAsia="Times New Roman" w:hAnsi="Verdana" w:cs="Times New Roman"/>
                          <w:color w:val="111111"/>
                          <w:sz w:val="24"/>
                          <w:szCs w:val="24"/>
                          <w:lang w:eastAsia="en-GB"/>
                        </w:rPr>
                      </w:pPr>
                    </w:p>
                    <w:p w:rsidR="008E26A4" w:rsidRPr="008E26A4" w:rsidRDefault="008E26A4" w:rsidP="008E26A4">
                      <w:pPr>
                        <w:spacing w:after="360" w:line="240" w:lineRule="auto"/>
                        <w:rPr>
                          <w:rFonts w:ascii="Verdana" w:eastAsia="Times New Roman" w:hAnsi="Verdana" w:cs="Times New Roman"/>
                          <w:color w:val="111111"/>
                          <w:sz w:val="24"/>
                          <w:szCs w:val="24"/>
                          <w:lang w:eastAsia="en-GB"/>
                        </w:rPr>
                      </w:pPr>
                      <w:r w:rsidRPr="008E26A4">
                        <w:rPr>
                          <w:rFonts w:ascii="Verdana" w:eastAsia="Times New Roman" w:hAnsi="Verdana" w:cs="Times New Roman"/>
                          <w:color w:val="111111"/>
                          <w:sz w:val="24"/>
                          <w:szCs w:val="24"/>
                          <w:lang w:eastAsia="en-GB"/>
                        </w:rPr>
                        <w:t>.</w:t>
                      </w:r>
                    </w:p>
                    <w:p w:rsidR="008E26A4" w:rsidRPr="008E26A4" w:rsidRDefault="006D3979" w:rsidP="008E26A4">
                      <w:pPr>
                        <w:spacing w:after="0" w:line="240" w:lineRule="auto"/>
                        <w:jc w:val="right"/>
                        <w:rPr>
                          <w:rFonts w:ascii="Verdana" w:eastAsia="Times New Roman" w:hAnsi="Verdana" w:cs="Times New Roman"/>
                          <w:color w:val="000066"/>
                          <w:sz w:val="24"/>
                          <w:szCs w:val="24"/>
                          <w:lang w:eastAsia="en-GB"/>
                        </w:rPr>
                      </w:pPr>
                      <w:hyperlink r:id="rId12" w:history="1">
                        <w:r w:rsidR="008E26A4" w:rsidRPr="008E26A4">
                          <w:rPr>
                            <w:rFonts w:ascii="Verdana" w:eastAsia="Times New Roman" w:hAnsi="Verdana" w:cs="Times New Roman"/>
                            <w:color w:val="022696"/>
                            <w:sz w:val="24"/>
                            <w:szCs w:val="24"/>
                            <w:u w:val="single"/>
                            <w:lang w:eastAsia="en-GB"/>
                          </w:rPr>
                          <w:t> </w:t>
                        </w:r>
                      </w:hyperlink>
                      <w:hyperlink r:id="rId13" w:history="1">
                        <w:r w:rsidR="008E26A4" w:rsidRPr="008E26A4">
                          <w:rPr>
                            <w:rFonts w:ascii="Verdana" w:eastAsia="Times New Roman" w:hAnsi="Verdana" w:cs="Times New Roman"/>
                            <w:color w:val="022696"/>
                            <w:sz w:val="24"/>
                            <w:szCs w:val="24"/>
                            <w:u w:val="single"/>
                            <w:lang w:eastAsia="en-GB"/>
                          </w:rPr>
                          <w:t> </w:t>
                        </w:r>
                      </w:hyperlink>
                      <w:r w:rsidR="008E26A4" w:rsidRPr="008E26A4">
                        <w:rPr>
                          <w:rFonts w:ascii="Verdana" w:eastAsia="Times New Roman" w:hAnsi="Verdana" w:cs="Times New Roman"/>
                          <w:color w:val="000066"/>
                          <w:sz w:val="24"/>
                          <w:szCs w:val="24"/>
                          <w:lang w:eastAsia="en-GB"/>
                        </w:rPr>
                        <w:br/>
                      </w:r>
                    </w:p>
                    <w:p w:rsidR="008E26A4" w:rsidRPr="008E26A4" w:rsidRDefault="008E26A4" w:rsidP="008E26A4">
                      <w:pPr>
                        <w:numPr>
                          <w:ilvl w:val="0"/>
                          <w:numId w:val="6"/>
                        </w:numPr>
                        <w:shd w:val="clear" w:color="auto" w:fill="072060"/>
                        <w:spacing w:before="100" w:beforeAutospacing="1" w:after="100" w:afterAutospacing="1" w:line="240" w:lineRule="auto"/>
                        <w:ind w:left="495"/>
                        <w:rPr>
                          <w:rFonts w:ascii="Verdana" w:eastAsia="Times New Roman" w:hAnsi="Verdana" w:cs="Times New Roman"/>
                          <w:color w:val="FFFFFF"/>
                          <w:sz w:val="23"/>
                          <w:szCs w:val="23"/>
                          <w:lang w:eastAsia="en-GB"/>
                        </w:rPr>
                      </w:pPr>
                      <w:r w:rsidRPr="008E26A4">
                        <w:rPr>
                          <w:rFonts w:ascii="Verdana" w:eastAsia="Times New Roman" w:hAnsi="Verdana" w:cs="Times New Roman"/>
                          <w:color w:val="FFFFFF"/>
                          <w:sz w:val="23"/>
                          <w:szCs w:val="23"/>
                          <w:lang w:eastAsia="en-GB"/>
                        </w:rPr>
                        <w:t>Eden District Council</w:t>
                      </w:r>
                      <w:r w:rsidRPr="008E26A4">
                        <w:rPr>
                          <w:rFonts w:ascii="Verdana" w:eastAsia="Times New Roman" w:hAnsi="Verdana" w:cs="Times New Roman"/>
                          <w:color w:val="FFFFFF"/>
                          <w:sz w:val="23"/>
                          <w:szCs w:val="23"/>
                          <w:lang w:eastAsia="en-GB"/>
                        </w:rPr>
                        <w:br/>
                        <w:t>Town Hall</w:t>
                      </w:r>
                      <w:r w:rsidRPr="008E26A4">
                        <w:rPr>
                          <w:rFonts w:ascii="Verdana" w:eastAsia="Times New Roman" w:hAnsi="Verdana" w:cs="Times New Roman"/>
                          <w:color w:val="FFFFFF"/>
                          <w:sz w:val="23"/>
                          <w:szCs w:val="23"/>
                          <w:lang w:eastAsia="en-GB"/>
                        </w:rPr>
                        <w:br/>
                        <w:t>Corney Square</w:t>
                      </w:r>
                      <w:r w:rsidRPr="008E26A4">
                        <w:rPr>
                          <w:rFonts w:ascii="Verdana" w:eastAsia="Times New Roman" w:hAnsi="Verdana" w:cs="Times New Roman"/>
                          <w:color w:val="FFFFFF"/>
                          <w:sz w:val="23"/>
                          <w:szCs w:val="23"/>
                          <w:lang w:eastAsia="en-GB"/>
                        </w:rPr>
                        <w:br/>
                        <w:t>Penrith</w:t>
                      </w:r>
                      <w:r w:rsidRPr="008E26A4">
                        <w:rPr>
                          <w:rFonts w:ascii="Verdana" w:eastAsia="Times New Roman" w:hAnsi="Verdana" w:cs="Times New Roman"/>
                          <w:color w:val="FFFFFF"/>
                          <w:sz w:val="23"/>
                          <w:szCs w:val="23"/>
                          <w:lang w:eastAsia="en-GB"/>
                        </w:rPr>
                        <w:br/>
                        <w:t>Cumbria</w:t>
                      </w:r>
                      <w:r w:rsidRPr="008E26A4">
                        <w:rPr>
                          <w:rFonts w:ascii="Verdana" w:eastAsia="Times New Roman" w:hAnsi="Verdana" w:cs="Times New Roman"/>
                          <w:color w:val="FFFFFF"/>
                          <w:sz w:val="23"/>
                          <w:szCs w:val="23"/>
                          <w:lang w:eastAsia="en-GB"/>
                        </w:rPr>
                        <w:br/>
                        <w:t>CA11 7QF</w:t>
                      </w:r>
                    </w:p>
                    <w:p w:rsidR="003A267E" w:rsidRPr="005E6D4F" w:rsidRDefault="003A267E" w:rsidP="008E26A4">
                      <w:pPr>
                        <w:rPr>
                          <w:rFonts w:ascii="Arial" w:hAnsi="Arial" w:cs="Arial"/>
                          <w:b/>
                          <w:sz w:val="24"/>
                          <w:szCs w:val="24"/>
                          <w:lang w:val="en"/>
                        </w:rPr>
                      </w:pPr>
                    </w:p>
                  </w:txbxContent>
                </v:textbox>
                <w10:wrap type="square" anchorx="margin"/>
              </v:shape>
            </w:pict>
          </mc:Fallback>
        </mc:AlternateContent>
      </w:r>
      <w:r w:rsidR="0D59E237" w:rsidRPr="0D59E237">
        <w:rPr>
          <w:rFonts w:ascii="Arial" w:hAnsi="Arial" w:cs="Arial"/>
          <w:sz w:val="24"/>
          <w:szCs w:val="24"/>
        </w:rPr>
        <w:t xml:space="preserve"> </w:t>
      </w:r>
    </w:p>
    <w:p w:rsidR="005269C0" w:rsidRPr="006D3979" w:rsidRDefault="005269C0" w:rsidP="005269C0">
      <w:pPr>
        <w:pStyle w:val="Heading2"/>
        <w:rPr>
          <w:rFonts w:ascii="Arial" w:eastAsia="Times New Roman" w:hAnsi="Arial" w:cs="Arial"/>
          <w:b/>
          <w:bCs/>
          <w:color w:val="005B8D"/>
          <w:sz w:val="28"/>
          <w:szCs w:val="28"/>
          <w:lang w:val="en" w:eastAsia="en-GB"/>
        </w:rPr>
      </w:pPr>
      <w:r w:rsidRPr="006D3979">
        <w:rPr>
          <w:rFonts w:ascii="Arial" w:eastAsia="Times New Roman" w:hAnsi="Arial" w:cs="Arial"/>
          <w:b/>
          <w:bCs/>
          <w:color w:val="005B8D"/>
          <w:sz w:val="28"/>
          <w:szCs w:val="28"/>
          <w:lang w:val="en" w:eastAsia="en-GB"/>
        </w:rPr>
        <w:t>Preparing food at home</w:t>
      </w:r>
      <w:r w:rsidR="00F8282D" w:rsidRPr="006D3979">
        <w:rPr>
          <w:rFonts w:ascii="Arial" w:eastAsia="Times New Roman" w:hAnsi="Arial" w:cs="Arial"/>
          <w:b/>
          <w:bCs/>
          <w:color w:val="005B8D"/>
          <w:sz w:val="28"/>
          <w:szCs w:val="28"/>
          <w:lang w:val="en" w:eastAsia="en-GB"/>
        </w:rPr>
        <w:t xml:space="preserve"> or pop up kitchen facility</w:t>
      </w:r>
    </w:p>
    <w:p w:rsidR="005269C0" w:rsidRPr="006D3979" w:rsidRDefault="005269C0" w:rsidP="005269C0">
      <w:pPr>
        <w:spacing w:before="100" w:beforeAutospacing="1" w:after="360" w:line="240" w:lineRule="auto"/>
        <w:rPr>
          <w:rFonts w:ascii="Arial" w:eastAsia="Times New Roman" w:hAnsi="Arial" w:cs="Arial"/>
          <w:b/>
          <w:sz w:val="28"/>
          <w:szCs w:val="28"/>
          <w:lang w:val="en" w:eastAsia="en-GB"/>
        </w:rPr>
      </w:pPr>
      <w:r w:rsidRPr="006D3979">
        <w:rPr>
          <w:rFonts w:ascii="Arial" w:eastAsia="Times New Roman" w:hAnsi="Arial" w:cs="Arial"/>
          <w:b/>
          <w:sz w:val="28"/>
          <w:szCs w:val="28"/>
          <w:lang w:val="en" w:eastAsia="en-GB"/>
        </w:rPr>
        <w:t xml:space="preserve">Good hygiene is very important and you should always do the following </w:t>
      </w:r>
      <w:bookmarkStart w:id="0" w:name="_GoBack"/>
      <w:bookmarkEnd w:id="0"/>
      <w:r w:rsidRPr="006D3979">
        <w:rPr>
          <w:rFonts w:ascii="Arial" w:eastAsia="Times New Roman" w:hAnsi="Arial" w:cs="Arial"/>
          <w:b/>
          <w:sz w:val="28"/>
          <w:szCs w:val="28"/>
          <w:lang w:val="en" w:eastAsia="en-GB"/>
        </w:rPr>
        <w:t>things:</w:t>
      </w:r>
    </w:p>
    <w:p w:rsidR="005269C0" w:rsidRPr="006D3979" w:rsidRDefault="005269C0" w:rsidP="00764889">
      <w:pPr>
        <w:spacing w:before="100" w:beforeAutospacing="1" w:after="100" w:afterAutospacing="1" w:line="240" w:lineRule="auto"/>
        <w:ind w:left="360"/>
        <w:rPr>
          <w:rFonts w:ascii="Arial" w:hAnsi="Arial" w:cs="Arial"/>
          <w:sz w:val="28"/>
          <w:szCs w:val="28"/>
          <w:lang w:val="en"/>
        </w:rPr>
      </w:pPr>
      <w:r w:rsidRPr="006D3979">
        <w:rPr>
          <w:rFonts w:ascii="Arial" w:eastAsia="Times New Roman" w:hAnsi="Arial" w:cs="Arial"/>
          <w:sz w:val="28"/>
          <w:szCs w:val="28"/>
          <w:lang w:val="en" w:eastAsia="en-GB"/>
        </w:rPr>
        <w:t xml:space="preserve">Wash your hands before preparing food using </w:t>
      </w:r>
      <w:r w:rsidR="006D3979" w:rsidRPr="006D3979">
        <w:rPr>
          <w:rFonts w:ascii="Arial" w:eastAsia="Times New Roman" w:hAnsi="Arial" w:cs="Arial"/>
          <w:sz w:val="28"/>
          <w:szCs w:val="28"/>
          <w:lang w:val="en" w:eastAsia="en-GB"/>
        </w:rPr>
        <w:t>the</w:t>
      </w:r>
      <w:r w:rsidR="006D3979">
        <w:rPr>
          <w:rFonts w:ascii="Arial" w:eastAsia="Times New Roman" w:hAnsi="Arial" w:cs="Arial"/>
          <w:sz w:val="28"/>
          <w:szCs w:val="28"/>
          <w:lang w:val="en" w:eastAsia="en-GB"/>
        </w:rPr>
        <w:t xml:space="preserve"> “</w:t>
      </w:r>
      <w:r w:rsidRPr="006D3979">
        <w:rPr>
          <w:rFonts w:ascii="Arial" w:eastAsia="Times New Roman" w:hAnsi="Arial" w:cs="Arial"/>
          <w:color w:val="FF0000"/>
          <w:sz w:val="28"/>
          <w:szCs w:val="28"/>
          <w:lang w:val="en" w:eastAsia="en-GB"/>
        </w:rPr>
        <w:t>20 second rule</w:t>
      </w:r>
      <w:r w:rsidR="004226C7" w:rsidRPr="006D3979">
        <w:rPr>
          <w:rFonts w:ascii="Arial" w:eastAsia="Times New Roman" w:hAnsi="Arial" w:cs="Arial"/>
          <w:color w:val="FF0000"/>
          <w:sz w:val="28"/>
          <w:szCs w:val="28"/>
          <w:lang w:val="en" w:eastAsia="en-GB"/>
        </w:rPr>
        <w:t>”</w:t>
      </w:r>
      <w:r w:rsidR="004226C7" w:rsidRPr="006D3979">
        <w:rPr>
          <w:rFonts w:ascii="Arial" w:eastAsia="Times New Roman" w:hAnsi="Arial" w:cs="Arial"/>
          <w:sz w:val="28"/>
          <w:szCs w:val="28"/>
          <w:lang w:val="en" w:eastAsia="en-GB"/>
        </w:rPr>
        <w:t>.</w:t>
      </w:r>
      <w:r w:rsidR="004226C7" w:rsidRPr="006D3979">
        <w:rPr>
          <w:rFonts w:ascii="Arial" w:hAnsi="Arial" w:cs="Arial"/>
          <w:sz w:val="28"/>
          <w:szCs w:val="28"/>
          <w:lang w:val="en"/>
        </w:rPr>
        <w:t xml:space="preserve"> If there is no wash hand basin to secure personal hygiene</w:t>
      </w:r>
      <w:r w:rsidR="00F8282D" w:rsidRPr="006D3979">
        <w:rPr>
          <w:rFonts w:ascii="Arial" w:hAnsi="Arial" w:cs="Arial"/>
          <w:sz w:val="28"/>
          <w:szCs w:val="28"/>
          <w:lang w:val="en"/>
        </w:rPr>
        <w:t>,</w:t>
      </w:r>
      <w:r w:rsidR="004226C7" w:rsidRPr="006D3979">
        <w:rPr>
          <w:rFonts w:ascii="Arial" w:hAnsi="Arial" w:cs="Arial"/>
          <w:sz w:val="28"/>
          <w:szCs w:val="28"/>
          <w:lang w:val="en"/>
        </w:rPr>
        <w:t xml:space="preserve"> plastic bowls could be used with hot and cold </w:t>
      </w:r>
      <w:r w:rsidR="00764889" w:rsidRPr="006D3979">
        <w:rPr>
          <w:rFonts w:ascii="Arial" w:hAnsi="Arial" w:cs="Arial"/>
          <w:sz w:val="28"/>
          <w:szCs w:val="28"/>
          <w:lang w:val="en"/>
        </w:rPr>
        <w:t>water, soap</w:t>
      </w:r>
      <w:r w:rsidR="004226C7" w:rsidRPr="006D3979">
        <w:rPr>
          <w:rFonts w:ascii="Arial" w:hAnsi="Arial" w:cs="Arial"/>
          <w:sz w:val="28"/>
          <w:szCs w:val="28"/>
          <w:lang w:val="en"/>
        </w:rPr>
        <w:t xml:space="preserve"> and supply of paper towels .</w:t>
      </w:r>
      <w:r w:rsidR="00F8282D" w:rsidRPr="006D3979">
        <w:rPr>
          <w:rFonts w:ascii="Arial" w:hAnsi="Arial" w:cs="Arial"/>
          <w:sz w:val="28"/>
          <w:szCs w:val="28"/>
          <w:lang w:val="en"/>
        </w:rPr>
        <w:t>The water</w:t>
      </w:r>
      <w:r w:rsidR="004226C7" w:rsidRPr="006D3979">
        <w:rPr>
          <w:rFonts w:ascii="Arial" w:hAnsi="Arial" w:cs="Arial"/>
          <w:sz w:val="28"/>
          <w:szCs w:val="28"/>
          <w:lang w:val="en"/>
        </w:rPr>
        <w:t xml:space="preserve"> need</w:t>
      </w:r>
      <w:r w:rsidR="00F8282D" w:rsidRPr="006D3979">
        <w:rPr>
          <w:rFonts w:ascii="Arial" w:hAnsi="Arial" w:cs="Arial"/>
          <w:sz w:val="28"/>
          <w:szCs w:val="28"/>
          <w:lang w:val="en"/>
        </w:rPr>
        <w:t>s</w:t>
      </w:r>
      <w:r w:rsidR="004226C7" w:rsidRPr="006D3979">
        <w:rPr>
          <w:rFonts w:ascii="Arial" w:hAnsi="Arial" w:cs="Arial"/>
          <w:sz w:val="28"/>
          <w:szCs w:val="28"/>
          <w:lang w:val="en"/>
        </w:rPr>
        <w:t xml:space="preserve"> to be </w:t>
      </w:r>
      <w:r w:rsidR="00F8282D" w:rsidRPr="006D3979">
        <w:rPr>
          <w:rFonts w:ascii="Arial" w:hAnsi="Arial" w:cs="Arial"/>
          <w:sz w:val="28"/>
          <w:szCs w:val="28"/>
          <w:lang w:val="en"/>
        </w:rPr>
        <w:t xml:space="preserve">changed </w:t>
      </w:r>
      <w:r w:rsidR="00764889" w:rsidRPr="006D3979">
        <w:rPr>
          <w:rFonts w:ascii="Arial" w:hAnsi="Arial" w:cs="Arial"/>
          <w:sz w:val="28"/>
          <w:szCs w:val="28"/>
          <w:lang w:val="en"/>
        </w:rPr>
        <w:t>and emptied</w:t>
      </w:r>
      <w:r w:rsidR="004226C7" w:rsidRPr="006D3979">
        <w:rPr>
          <w:rFonts w:ascii="Arial" w:hAnsi="Arial" w:cs="Arial"/>
          <w:sz w:val="28"/>
          <w:szCs w:val="28"/>
          <w:lang w:val="en"/>
        </w:rPr>
        <w:t xml:space="preserve"> regularly</w:t>
      </w:r>
      <w:r w:rsidR="00A33D40" w:rsidRPr="006D3979">
        <w:rPr>
          <w:rFonts w:ascii="Arial" w:hAnsi="Arial" w:cs="Arial"/>
          <w:sz w:val="28"/>
          <w:szCs w:val="28"/>
          <w:lang w:val="en"/>
        </w:rPr>
        <w:t xml:space="preserve">. </w:t>
      </w:r>
    </w:p>
    <w:p w:rsidR="00764889" w:rsidRPr="006D3979" w:rsidRDefault="00764889" w:rsidP="00764889">
      <w:pPr>
        <w:spacing w:before="100" w:beforeAutospacing="1" w:after="100" w:afterAutospacing="1" w:line="240" w:lineRule="auto"/>
        <w:ind w:left="360"/>
        <w:rPr>
          <w:rFonts w:ascii="Arial" w:hAnsi="Arial" w:cs="Arial"/>
          <w:sz w:val="28"/>
          <w:szCs w:val="28"/>
          <w:lang w:val="en"/>
        </w:rPr>
      </w:pPr>
      <w:r w:rsidRPr="006D3979">
        <w:rPr>
          <w:rFonts w:ascii="Arial" w:eastAsia="Times New Roman" w:hAnsi="Arial" w:cs="Arial"/>
          <w:sz w:val="28"/>
          <w:szCs w:val="28"/>
          <w:lang w:val="en" w:eastAsia="en-GB"/>
        </w:rPr>
        <w:t>Th</w:t>
      </w:r>
      <w:r w:rsidR="00B31857" w:rsidRPr="006D3979">
        <w:rPr>
          <w:rFonts w:ascii="Arial" w:eastAsia="Times New Roman" w:hAnsi="Arial" w:cs="Arial"/>
          <w:sz w:val="28"/>
          <w:szCs w:val="28"/>
          <w:lang w:val="en" w:eastAsia="en-GB"/>
        </w:rPr>
        <w:t>e</w:t>
      </w:r>
      <w:r w:rsidRPr="006D3979">
        <w:rPr>
          <w:rFonts w:ascii="Arial" w:eastAsia="Times New Roman" w:hAnsi="Arial" w:cs="Arial"/>
          <w:sz w:val="28"/>
          <w:szCs w:val="28"/>
          <w:lang w:val="en" w:eastAsia="en-GB"/>
        </w:rPr>
        <w:t xml:space="preserve"> link</w:t>
      </w:r>
      <w:r w:rsidR="00B31857" w:rsidRPr="006D3979">
        <w:rPr>
          <w:rFonts w:ascii="Arial" w:eastAsia="Times New Roman" w:hAnsi="Arial" w:cs="Arial"/>
          <w:sz w:val="28"/>
          <w:szCs w:val="28"/>
          <w:lang w:val="en" w:eastAsia="en-GB"/>
        </w:rPr>
        <w:t xml:space="preserve"> bellow</w:t>
      </w:r>
      <w:r w:rsidRPr="006D3979">
        <w:rPr>
          <w:rFonts w:ascii="Arial" w:eastAsia="Times New Roman" w:hAnsi="Arial" w:cs="Arial"/>
          <w:sz w:val="28"/>
          <w:szCs w:val="28"/>
          <w:lang w:val="en" w:eastAsia="en-GB"/>
        </w:rPr>
        <w:t xml:space="preserve"> will provide further information on the best way to ensure effective handwashing</w:t>
      </w:r>
    </w:p>
    <w:p w:rsidR="00764889" w:rsidRPr="006D3979" w:rsidRDefault="006D3979" w:rsidP="00764889">
      <w:pPr>
        <w:spacing w:before="100" w:beforeAutospacing="1" w:after="100" w:afterAutospacing="1" w:line="240" w:lineRule="auto"/>
        <w:ind w:left="360"/>
        <w:rPr>
          <w:rFonts w:ascii="Arial" w:eastAsia="Times New Roman" w:hAnsi="Arial" w:cs="Arial"/>
          <w:sz w:val="28"/>
          <w:szCs w:val="28"/>
          <w:lang w:val="en" w:eastAsia="en-GB"/>
        </w:rPr>
      </w:pPr>
      <w:hyperlink r:id="rId14" w:history="1">
        <w:r w:rsidR="00764889" w:rsidRPr="006D3979">
          <w:rPr>
            <w:rStyle w:val="Hyperlink"/>
            <w:rFonts w:ascii="Arial" w:eastAsia="Times New Roman" w:hAnsi="Arial" w:cs="Arial"/>
            <w:color w:val="auto"/>
            <w:sz w:val="28"/>
            <w:szCs w:val="28"/>
            <w:lang w:val="en" w:eastAsia="en-GB"/>
          </w:rPr>
          <w:t>https://www.food.gov.uk/sites/default/files/media/document/sfbb-cleaning-01-hand-washing.pdf</w:t>
        </w:r>
      </w:hyperlink>
    </w:p>
    <w:p w:rsidR="005269C0" w:rsidRPr="006D3979" w:rsidRDefault="005269C0" w:rsidP="005269C0">
      <w:pPr>
        <w:numPr>
          <w:ilvl w:val="0"/>
          <w:numId w:val="7"/>
        </w:numPr>
        <w:spacing w:before="100" w:beforeAutospacing="1" w:after="100" w:afterAutospacing="1" w:line="240" w:lineRule="auto"/>
        <w:rPr>
          <w:rFonts w:ascii="Arial" w:eastAsia="Times New Roman" w:hAnsi="Arial" w:cs="Arial"/>
          <w:sz w:val="28"/>
          <w:szCs w:val="28"/>
          <w:lang w:val="en" w:eastAsia="en-GB"/>
        </w:rPr>
      </w:pPr>
      <w:r w:rsidRPr="006D3979">
        <w:rPr>
          <w:rFonts w:ascii="Arial" w:eastAsia="Times New Roman" w:hAnsi="Arial" w:cs="Arial"/>
          <w:sz w:val="28"/>
          <w:szCs w:val="28"/>
          <w:lang w:val="en" w:eastAsia="en-GB"/>
        </w:rPr>
        <w:t>Wear clean aprons/over clothing</w:t>
      </w:r>
    </w:p>
    <w:p w:rsidR="005269C0" w:rsidRPr="006D3979" w:rsidRDefault="005269C0" w:rsidP="005269C0">
      <w:pPr>
        <w:numPr>
          <w:ilvl w:val="0"/>
          <w:numId w:val="7"/>
        </w:numPr>
        <w:spacing w:before="100" w:beforeAutospacing="1" w:after="100" w:afterAutospacing="1" w:line="240" w:lineRule="auto"/>
        <w:rPr>
          <w:rFonts w:ascii="Arial" w:eastAsia="Times New Roman" w:hAnsi="Arial" w:cs="Arial"/>
          <w:sz w:val="28"/>
          <w:szCs w:val="28"/>
          <w:lang w:val="en" w:eastAsia="en-GB"/>
        </w:rPr>
      </w:pPr>
      <w:r w:rsidRPr="006D3979">
        <w:rPr>
          <w:rFonts w:ascii="Arial" w:eastAsia="Times New Roman" w:hAnsi="Arial" w:cs="Arial"/>
          <w:sz w:val="28"/>
          <w:szCs w:val="28"/>
          <w:lang w:val="en" w:eastAsia="en-GB"/>
        </w:rPr>
        <w:t>Tie long hair back</w:t>
      </w:r>
    </w:p>
    <w:p w:rsidR="00F1046E" w:rsidRPr="006D3979" w:rsidRDefault="005269C0" w:rsidP="005269C0">
      <w:pPr>
        <w:numPr>
          <w:ilvl w:val="0"/>
          <w:numId w:val="7"/>
        </w:numPr>
        <w:spacing w:before="100" w:beforeAutospacing="1" w:after="100" w:afterAutospacing="1" w:line="240" w:lineRule="auto"/>
        <w:rPr>
          <w:rFonts w:ascii="Arial" w:eastAsia="Times New Roman" w:hAnsi="Arial" w:cs="Arial"/>
          <w:sz w:val="28"/>
          <w:szCs w:val="28"/>
          <w:lang w:val="en" w:eastAsia="en-GB"/>
        </w:rPr>
      </w:pPr>
      <w:r w:rsidRPr="006D3979">
        <w:rPr>
          <w:rFonts w:ascii="Arial" w:eastAsia="Times New Roman" w:hAnsi="Arial" w:cs="Arial"/>
          <w:sz w:val="28"/>
          <w:szCs w:val="28"/>
          <w:lang w:val="en" w:eastAsia="en-GB"/>
        </w:rPr>
        <w:lastRenderedPageBreak/>
        <w:t>Never handle food if suffering from a stomach upset or skin infection (Leave 48 hours after suffering food poisoning symptoms before preparing food)</w:t>
      </w:r>
      <w:r w:rsidR="00F1046E" w:rsidRPr="006D3979">
        <w:rPr>
          <w:rFonts w:ascii="Arial" w:eastAsia="Times New Roman" w:hAnsi="Arial" w:cs="Arial"/>
          <w:sz w:val="28"/>
          <w:szCs w:val="28"/>
          <w:lang w:val="en" w:eastAsia="en-GB"/>
        </w:rPr>
        <w:t>.</w:t>
      </w:r>
    </w:p>
    <w:p w:rsidR="005269C0" w:rsidRPr="006D3979" w:rsidRDefault="00F1046E" w:rsidP="005269C0">
      <w:pPr>
        <w:numPr>
          <w:ilvl w:val="0"/>
          <w:numId w:val="7"/>
        </w:numPr>
        <w:spacing w:before="100" w:beforeAutospacing="1" w:after="100" w:afterAutospacing="1" w:line="240" w:lineRule="auto"/>
        <w:rPr>
          <w:rFonts w:ascii="Arial" w:eastAsia="Times New Roman" w:hAnsi="Arial" w:cs="Arial"/>
          <w:sz w:val="28"/>
          <w:szCs w:val="28"/>
          <w:lang w:val="en" w:eastAsia="en-GB"/>
        </w:rPr>
      </w:pPr>
      <w:r w:rsidRPr="006D3979">
        <w:rPr>
          <w:rFonts w:ascii="Arial" w:eastAsia="Times New Roman" w:hAnsi="Arial" w:cs="Arial"/>
          <w:sz w:val="28"/>
          <w:szCs w:val="28"/>
          <w:lang w:val="en" w:eastAsia="en-GB"/>
        </w:rPr>
        <w:t xml:space="preserve">Do not prepare food if suffering from </w:t>
      </w:r>
      <w:r w:rsidR="00F8282D" w:rsidRPr="006D3979">
        <w:rPr>
          <w:rFonts w:ascii="Arial" w:eastAsia="Times New Roman" w:hAnsi="Arial" w:cs="Arial"/>
          <w:sz w:val="28"/>
          <w:szCs w:val="28"/>
          <w:lang w:val="en" w:eastAsia="en-GB"/>
        </w:rPr>
        <w:t xml:space="preserve"> Covid -19 symptoms</w:t>
      </w:r>
    </w:p>
    <w:p w:rsidR="002D7498" w:rsidRPr="006D3979" w:rsidRDefault="005269C0" w:rsidP="00C1724F">
      <w:pPr>
        <w:numPr>
          <w:ilvl w:val="0"/>
          <w:numId w:val="7"/>
        </w:numPr>
        <w:spacing w:before="100" w:beforeAutospacing="1" w:after="100" w:afterAutospacing="1" w:line="240" w:lineRule="auto"/>
        <w:rPr>
          <w:rFonts w:ascii="Arial" w:eastAsia="Times New Roman" w:hAnsi="Arial" w:cs="Arial"/>
          <w:sz w:val="28"/>
          <w:szCs w:val="28"/>
          <w:lang w:val="en" w:eastAsia="en-GB"/>
        </w:rPr>
      </w:pPr>
      <w:r w:rsidRPr="006D3979">
        <w:rPr>
          <w:rFonts w:ascii="Arial" w:eastAsia="Times New Roman" w:hAnsi="Arial" w:cs="Arial"/>
          <w:sz w:val="28"/>
          <w:szCs w:val="28"/>
          <w:lang w:val="en" w:eastAsia="en-GB"/>
        </w:rPr>
        <w:t>Make sure all worktops are clean before preparing fo</w:t>
      </w:r>
      <w:r w:rsidR="00A33D40" w:rsidRPr="006D3979">
        <w:rPr>
          <w:rFonts w:ascii="Arial" w:eastAsia="Times New Roman" w:hAnsi="Arial" w:cs="Arial"/>
          <w:sz w:val="28"/>
          <w:szCs w:val="28"/>
          <w:lang w:val="en" w:eastAsia="en-GB"/>
        </w:rPr>
        <w:t xml:space="preserve">od by using a  2 </w:t>
      </w:r>
      <w:r w:rsidRPr="006D3979">
        <w:rPr>
          <w:rFonts w:ascii="Arial" w:eastAsia="Times New Roman" w:hAnsi="Arial" w:cs="Arial"/>
          <w:sz w:val="28"/>
          <w:szCs w:val="28"/>
          <w:lang w:val="en" w:eastAsia="en-GB"/>
        </w:rPr>
        <w:t xml:space="preserve">stage </w:t>
      </w:r>
      <w:r w:rsidR="004226C7" w:rsidRPr="006D3979">
        <w:rPr>
          <w:rFonts w:ascii="Arial" w:eastAsia="Times New Roman" w:hAnsi="Arial" w:cs="Arial"/>
          <w:sz w:val="28"/>
          <w:szCs w:val="28"/>
          <w:lang w:val="en" w:eastAsia="en-GB"/>
        </w:rPr>
        <w:t>clean:</w:t>
      </w:r>
      <w:r w:rsidRPr="006D3979">
        <w:rPr>
          <w:rFonts w:ascii="Arial" w:eastAsia="Times New Roman" w:hAnsi="Arial" w:cs="Arial"/>
          <w:sz w:val="28"/>
          <w:szCs w:val="28"/>
          <w:lang w:val="en" w:eastAsia="en-GB"/>
        </w:rPr>
        <w:t>-</w:t>
      </w:r>
      <w:r w:rsidR="00A33D40" w:rsidRPr="006D3979">
        <w:rPr>
          <w:rFonts w:ascii="Arial" w:eastAsia="Times New Roman" w:hAnsi="Arial" w:cs="Arial"/>
          <w:sz w:val="28"/>
          <w:szCs w:val="28"/>
          <w:lang w:val="en" w:eastAsia="en-GB"/>
        </w:rPr>
        <w:t xml:space="preserve"> </w:t>
      </w:r>
    </w:p>
    <w:p w:rsidR="002D7498" w:rsidRPr="006D3979" w:rsidRDefault="005269C0" w:rsidP="002D7498">
      <w:pPr>
        <w:numPr>
          <w:ilvl w:val="1"/>
          <w:numId w:val="7"/>
        </w:numPr>
        <w:spacing w:before="100" w:beforeAutospacing="1" w:after="100" w:afterAutospacing="1" w:line="240" w:lineRule="auto"/>
        <w:rPr>
          <w:rFonts w:ascii="Arial" w:eastAsia="Times New Roman" w:hAnsi="Arial" w:cs="Arial"/>
          <w:sz w:val="28"/>
          <w:szCs w:val="28"/>
          <w:lang w:val="en" w:eastAsia="en-GB"/>
        </w:rPr>
      </w:pPr>
      <w:r w:rsidRPr="006D3979">
        <w:rPr>
          <w:rFonts w:ascii="Arial" w:eastAsia="Times New Roman" w:hAnsi="Arial" w:cs="Arial"/>
          <w:sz w:val="28"/>
          <w:szCs w:val="28"/>
          <w:lang w:val="en" w:eastAsia="en-GB"/>
        </w:rPr>
        <w:t>wash</w:t>
      </w:r>
      <w:r w:rsidR="00A33D40" w:rsidRPr="006D3979">
        <w:rPr>
          <w:rFonts w:ascii="Arial" w:eastAsia="Times New Roman" w:hAnsi="Arial" w:cs="Arial"/>
          <w:sz w:val="28"/>
          <w:szCs w:val="28"/>
          <w:lang w:val="en" w:eastAsia="en-GB"/>
        </w:rPr>
        <w:t xml:space="preserve"> the</w:t>
      </w:r>
      <w:r w:rsidRPr="006D3979">
        <w:rPr>
          <w:rFonts w:ascii="Arial" w:eastAsia="Times New Roman" w:hAnsi="Arial" w:cs="Arial"/>
          <w:sz w:val="28"/>
          <w:szCs w:val="28"/>
          <w:lang w:val="en" w:eastAsia="en-GB"/>
        </w:rPr>
        <w:t xml:space="preserve"> surface with hot soapy water, </w:t>
      </w:r>
    </w:p>
    <w:p w:rsidR="002D7498" w:rsidRPr="006D3979" w:rsidRDefault="005269C0" w:rsidP="002D7498">
      <w:pPr>
        <w:numPr>
          <w:ilvl w:val="1"/>
          <w:numId w:val="7"/>
        </w:numPr>
        <w:spacing w:before="100" w:beforeAutospacing="1" w:after="100" w:afterAutospacing="1" w:line="240" w:lineRule="auto"/>
        <w:rPr>
          <w:rFonts w:ascii="Arial" w:eastAsia="Times New Roman" w:hAnsi="Arial" w:cs="Arial"/>
          <w:sz w:val="28"/>
          <w:szCs w:val="28"/>
          <w:lang w:val="en" w:eastAsia="en-GB"/>
        </w:rPr>
      </w:pPr>
      <w:r w:rsidRPr="006D3979">
        <w:rPr>
          <w:rFonts w:ascii="Arial" w:eastAsia="Times New Roman" w:hAnsi="Arial" w:cs="Arial"/>
          <w:sz w:val="28"/>
          <w:szCs w:val="28"/>
          <w:lang w:val="en" w:eastAsia="en-GB"/>
        </w:rPr>
        <w:t>dry</w:t>
      </w:r>
      <w:r w:rsidR="00A33D40" w:rsidRPr="006D3979">
        <w:rPr>
          <w:rFonts w:ascii="Arial" w:eastAsia="Times New Roman" w:hAnsi="Arial" w:cs="Arial"/>
          <w:sz w:val="28"/>
          <w:szCs w:val="28"/>
          <w:lang w:val="en" w:eastAsia="en-GB"/>
        </w:rPr>
        <w:t xml:space="preserve"> with a paper towel</w:t>
      </w:r>
      <w:r w:rsidRPr="006D3979">
        <w:rPr>
          <w:rFonts w:ascii="Arial" w:eastAsia="Times New Roman" w:hAnsi="Arial" w:cs="Arial"/>
          <w:sz w:val="28"/>
          <w:szCs w:val="28"/>
          <w:lang w:val="en" w:eastAsia="en-GB"/>
        </w:rPr>
        <w:t xml:space="preserve">, </w:t>
      </w:r>
    </w:p>
    <w:p w:rsidR="002D7498" w:rsidRPr="006D3979" w:rsidRDefault="005269C0" w:rsidP="002D7498">
      <w:pPr>
        <w:numPr>
          <w:ilvl w:val="1"/>
          <w:numId w:val="7"/>
        </w:numPr>
        <w:spacing w:before="100" w:beforeAutospacing="1" w:after="100" w:afterAutospacing="1" w:line="240" w:lineRule="auto"/>
        <w:rPr>
          <w:rFonts w:ascii="Arial" w:eastAsia="Times New Roman" w:hAnsi="Arial" w:cs="Arial"/>
          <w:sz w:val="28"/>
          <w:szCs w:val="28"/>
          <w:lang w:val="en" w:eastAsia="en-GB"/>
        </w:rPr>
      </w:pPr>
      <w:r w:rsidRPr="006D3979">
        <w:rPr>
          <w:rFonts w:ascii="Arial" w:eastAsia="Times New Roman" w:hAnsi="Arial" w:cs="Arial"/>
          <w:sz w:val="28"/>
          <w:szCs w:val="28"/>
          <w:lang w:val="en" w:eastAsia="en-GB"/>
        </w:rPr>
        <w:t>spray with sanitizer</w:t>
      </w:r>
      <w:r w:rsidR="00F8282D" w:rsidRPr="006D3979">
        <w:rPr>
          <w:rFonts w:ascii="Arial" w:eastAsia="Times New Roman" w:hAnsi="Arial" w:cs="Arial"/>
          <w:sz w:val="28"/>
          <w:szCs w:val="28"/>
          <w:lang w:val="en" w:eastAsia="en-GB"/>
        </w:rPr>
        <w:t>,</w:t>
      </w:r>
      <w:r w:rsidRPr="006D3979">
        <w:rPr>
          <w:rFonts w:ascii="Arial" w:eastAsia="Times New Roman" w:hAnsi="Arial" w:cs="Arial"/>
          <w:sz w:val="28"/>
          <w:szCs w:val="28"/>
          <w:lang w:val="en" w:eastAsia="en-GB"/>
        </w:rPr>
        <w:t xml:space="preserve"> </w:t>
      </w:r>
    </w:p>
    <w:p w:rsidR="002D7498" w:rsidRPr="006D3979" w:rsidRDefault="005269C0" w:rsidP="002D7498">
      <w:pPr>
        <w:numPr>
          <w:ilvl w:val="1"/>
          <w:numId w:val="7"/>
        </w:numPr>
        <w:spacing w:before="100" w:beforeAutospacing="1" w:after="100" w:afterAutospacing="1" w:line="240" w:lineRule="auto"/>
        <w:rPr>
          <w:rFonts w:ascii="Arial" w:eastAsia="Times New Roman" w:hAnsi="Arial" w:cs="Arial"/>
          <w:sz w:val="28"/>
          <w:szCs w:val="28"/>
          <w:lang w:val="en" w:eastAsia="en-GB"/>
        </w:rPr>
      </w:pPr>
      <w:r w:rsidRPr="006D3979">
        <w:rPr>
          <w:rFonts w:ascii="Arial" w:eastAsia="Times New Roman" w:hAnsi="Arial" w:cs="Arial"/>
          <w:sz w:val="28"/>
          <w:szCs w:val="28"/>
          <w:lang w:val="en" w:eastAsia="en-GB"/>
        </w:rPr>
        <w:t xml:space="preserve">leave on for the contact time stated on the bottle and then </w:t>
      </w:r>
    </w:p>
    <w:p w:rsidR="005269C0" w:rsidRPr="006D3979" w:rsidRDefault="005269C0" w:rsidP="002D7498">
      <w:pPr>
        <w:numPr>
          <w:ilvl w:val="1"/>
          <w:numId w:val="7"/>
        </w:numPr>
        <w:spacing w:before="100" w:beforeAutospacing="1" w:after="100" w:afterAutospacing="1" w:line="240" w:lineRule="auto"/>
        <w:rPr>
          <w:rFonts w:ascii="Arial" w:eastAsia="Times New Roman" w:hAnsi="Arial" w:cs="Arial"/>
          <w:sz w:val="28"/>
          <w:szCs w:val="28"/>
          <w:lang w:val="en" w:eastAsia="en-GB"/>
        </w:rPr>
      </w:pPr>
      <w:r w:rsidRPr="006D3979">
        <w:rPr>
          <w:rFonts w:ascii="Arial" w:eastAsia="Times New Roman" w:hAnsi="Arial" w:cs="Arial"/>
          <w:sz w:val="28"/>
          <w:szCs w:val="28"/>
          <w:lang w:val="en" w:eastAsia="en-GB"/>
        </w:rPr>
        <w:t xml:space="preserve">wipe </w:t>
      </w:r>
      <w:r w:rsidR="00A33D40" w:rsidRPr="006D3979">
        <w:rPr>
          <w:rFonts w:ascii="Arial" w:eastAsia="Times New Roman" w:hAnsi="Arial" w:cs="Arial"/>
          <w:sz w:val="28"/>
          <w:szCs w:val="28"/>
          <w:lang w:val="en" w:eastAsia="en-GB"/>
        </w:rPr>
        <w:t xml:space="preserve">the sanitizer off </w:t>
      </w:r>
      <w:r w:rsidRPr="006D3979">
        <w:rPr>
          <w:rFonts w:ascii="Arial" w:eastAsia="Times New Roman" w:hAnsi="Arial" w:cs="Arial"/>
          <w:sz w:val="28"/>
          <w:szCs w:val="28"/>
          <w:lang w:val="en" w:eastAsia="en-GB"/>
        </w:rPr>
        <w:t>with</w:t>
      </w:r>
      <w:r w:rsidR="00A33D40" w:rsidRPr="006D3979">
        <w:rPr>
          <w:rFonts w:ascii="Arial" w:eastAsia="Times New Roman" w:hAnsi="Arial" w:cs="Arial"/>
          <w:sz w:val="28"/>
          <w:szCs w:val="28"/>
          <w:lang w:val="en" w:eastAsia="en-GB"/>
        </w:rPr>
        <w:t xml:space="preserve"> a </w:t>
      </w:r>
      <w:r w:rsidR="006D3979" w:rsidRPr="006D3979">
        <w:rPr>
          <w:rFonts w:ascii="Arial" w:eastAsia="Times New Roman" w:hAnsi="Arial" w:cs="Arial"/>
          <w:sz w:val="28"/>
          <w:szCs w:val="28"/>
          <w:lang w:val="en" w:eastAsia="en-GB"/>
        </w:rPr>
        <w:t>second paper</w:t>
      </w:r>
      <w:r w:rsidRPr="006D3979">
        <w:rPr>
          <w:rFonts w:ascii="Arial" w:eastAsia="Times New Roman" w:hAnsi="Arial" w:cs="Arial"/>
          <w:sz w:val="28"/>
          <w:szCs w:val="28"/>
          <w:lang w:val="en" w:eastAsia="en-GB"/>
        </w:rPr>
        <w:t xml:space="preserve"> towel.</w:t>
      </w:r>
    </w:p>
    <w:p w:rsidR="00764889" w:rsidRPr="006D3979" w:rsidRDefault="00764889" w:rsidP="00764889">
      <w:pPr>
        <w:pStyle w:val="ListParagraph"/>
        <w:rPr>
          <w:rFonts w:ascii="Arial" w:eastAsia="Times New Roman" w:hAnsi="Arial" w:cs="Arial"/>
          <w:sz w:val="28"/>
          <w:szCs w:val="28"/>
          <w:lang w:val="en" w:eastAsia="en-GB"/>
        </w:rPr>
      </w:pPr>
    </w:p>
    <w:p w:rsidR="00764889" w:rsidRPr="006D3979" w:rsidRDefault="00764889" w:rsidP="00764889">
      <w:pPr>
        <w:spacing w:before="100" w:beforeAutospacing="1" w:after="100" w:afterAutospacing="1" w:line="240" w:lineRule="auto"/>
        <w:ind w:left="360"/>
        <w:rPr>
          <w:rFonts w:ascii="Arial" w:eastAsia="Times New Roman" w:hAnsi="Arial" w:cs="Arial"/>
          <w:sz w:val="28"/>
          <w:szCs w:val="28"/>
          <w:lang w:val="en" w:eastAsia="en-GB"/>
        </w:rPr>
      </w:pPr>
    </w:p>
    <w:p w:rsidR="005269C0" w:rsidRPr="006D3979" w:rsidRDefault="005269C0" w:rsidP="005269C0">
      <w:pPr>
        <w:numPr>
          <w:ilvl w:val="0"/>
          <w:numId w:val="7"/>
        </w:numPr>
        <w:spacing w:before="100" w:beforeAutospacing="1" w:after="100" w:afterAutospacing="1" w:line="240" w:lineRule="auto"/>
        <w:rPr>
          <w:rFonts w:ascii="Arial" w:eastAsia="Times New Roman" w:hAnsi="Arial" w:cs="Arial"/>
          <w:sz w:val="28"/>
          <w:szCs w:val="28"/>
          <w:lang w:val="en" w:eastAsia="en-GB"/>
        </w:rPr>
      </w:pPr>
      <w:r w:rsidRPr="006D3979">
        <w:rPr>
          <w:rFonts w:ascii="Arial" w:eastAsia="Times New Roman" w:hAnsi="Arial" w:cs="Arial"/>
          <w:sz w:val="28"/>
          <w:szCs w:val="28"/>
          <w:lang w:val="en" w:eastAsia="en-GB"/>
        </w:rPr>
        <w:t>Avoid preparing high risk foods such as sandwiches a long time in advance, especially if you do not have fridge space to store them</w:t>
      </w:r>
    </w:p>
    <w:p w:rsidR="005269C0" w:rsidRPr="006D3979" w:rsidRDefault="005269C0" w:rsidP="005269C0">
      <w:pPr>
        <w:numPr>
          <w:ilvl w:val="0"/>
          <w:numId w:val="7"/>
        </w:numPr>
        <w:spacing w:before="100" w:beforeAutospacing="1" w:after="100" w:afterAutospacing="1" w:line="240" w:lineRule="auto"/>
        <w:rPr>
          <w:rFonts w:ascii="Arial" w:eastAsia="Times New Roman" w:hAnsi="Arial" w:cs="Arial"/>
          <w:sz w:val="28"/>
          <w:szCs w:val="28"/>
          <w:lang w:val="en" w:eastAsia="en-GB"/>
        </w:rPr>
      </w:pPr>
      <w:r w:rsidRPr="006D3979">
        <w:rPr>
          <w:rFonts w:ascii="Arial" w:eastAsia="Times New Roman" w:hAnsi="Arial" w:cs="Arial"/>
          <w:sz w:val="28"/>
          <w:szCs w:val="28"/>
          <w:lang w:val="en" w:eastAsia="en-GB"/>
        </w:rPr>
        <w:t>If there is no fridge space available, store sandwiches, cream cakes and other high risk foods in a cool box with ice blocks and try to keep them below 8</w:t>
      </w:r>
      <w:r w:rsidRPr="006D3979">
        <w:rPr>
          <w:rFonts w:ascii="Arial" w:eastAsia="Times New Roman" w:hAnsi="Arial" w:cs="Arial"/>
          <w:sz w:val="28"/>
          <w:szCs w:val="28"/>
          <w:vertAlign w:val="superscript"/>
          <w:lang w:val="en" w:eastAsia="en-GB"/>
        </w:rPr>
        <w:t>o</w:t>
      </w:r>
      <w:r w:rsidRPr="006D3979">
        <w:rPr>
          <w:rFonts w:ascii="Arial" w:eastAsia="Times New Roman" w:hAnsi="Arial" w:cs="Arial"/>
          <w:sz w:val="28"/>
          <w:szCs w:val="28"/>
          <w:lang w:val="en" w:eastAsia="en-GB"/>
        </w:rPr>
        <w:t>C</w:t>
      </w:r>
    </w:p>
    <w:p w:rsidR="00F8282D" w:rsidRPr="006D3979" w:rsidRDefault="00F8282D" w:rsidP="005269C0">
      <w:pPr>
        <w:numPr>
          <w:ilvl w:val="0"/>
          <w:numId w:val="7"/>
        </w:numPr>
        <w:spacing w:before="100" w:beforeAutospacing="1" w:after="100" w:afterAutospacing="1" w:line="240" w:lineRule="auto"/>
        <w:rPr>
          <w:rFonts w:ascii="Arial" w:eastAsia="Times New Roman" w:hAnsi="Arial" w:cs="Arial"/>
          <w:sz w:val="28"/>
          <w:szCs w:val="28"/>
          <w:lang w:val="en" w:eastAsia="en-GB"/>
        </w:rPr>
      </w:pPr>
      <w:r w:rsidRPr="006D3979">
        <w:rPr>
          <w:rFonts w:ascii="Arial" w:eastAsia="Times New Roman" w:hAnsi="Arial" w:cs="Arial"/>
          <w:sz w:val="28"/>
          <w:szCs w:val="28"/>
          <w:lang w:val="en" w:eastAsia="en-GB"/>
        </w:rPr>
        <w:t>Sandwiches and other high risk chilled foods can be kept out of temperature control for a maximum of 4 hours which allows some ley way when delivering them to people’s houses.</w:t>
      </w:r>
    </w:p>
    <w:p w:rsidR="00F8282D" w:rsidRPr="006D3979" w:rsidRDefault="00B31857" w:rsidP="005269C0">
      <w:pPr>
        <w:numPr>
          <w:ilvl w:val="0"/>
          <w:numId w:val="7"/>
        </w:numPr>
        <w:spacing w:before="100" w:beforeAutospacing="1" w:after="100" w:afterAutospacing="1" w:line="240" w:lineRule="auto"/>
        <w:rPr>
          <w:rFonts w:ascii="Arial" w:eastAsia="Times New Roman" w:hAnsi="Arial" w:cs="Arial"/>
          <w:sz w:val="28"/>
          <w:szCs w:val="28"/>
          <w:lang w:val="en" w:eastAsia="en-GB"/>
        </w:rPr>
      </w:pPr>
      <w:r w:rsidRPr="006D3979">
        <w:rPr>
          <w:rFonts w:ascii="Arial" w:eastAsia="Times New Roman" w:hAnsi="Arial" w:cs="Arial"/>
          <w:sz w:val="28"/>
          <w:szCs w:val="28"/>
          <w:lang w:val="en" w:eastAsia="en-GB"/>
        </w:rPr>
        <w:lastRenderedPageBreak/>
        <w:t>Make sandwiches with low risk fillings like meat paste, hard cheese etc.</w:t>
      </w:r>
    </w:p>
    <w:p w:rsidR="005269C0" w:rsidRPr="006D3979" w:rsidRDefault="005269C0" w:rsidP="005269C0">
      <w:pPr>
        <w:numPr>
          <w:ilvl w:val="0"/>
          <w:numId w:val="7"/>
        </w:numPr>
        <w:spacing w:before="100" w:beforeAutospacing="1" w:after="100" w:afterAutospacing="1" w:line="240" w:lineRule="auto"/>
        <w:rPr>
          <w:rFonts w:ascii="Arial" w:eastAsia="Times New Roman" w:hAnsi="Arial" w:cs="Arial"/>
          <w:sz w:val="28"/>
          <w:szCs w:val="28"/>
          <w:lang w:val="en" w:eastAsia="en-GB"/>
        </w:rPr>
      </w:pPr>
      <w:r w:rsidRPr="006D3979">
        <w:rPr>
          <w:rFonts w:ascii="Arial" w:eastAsia="Times New Roman" w:hAnsi="Arial" w:cs="Arial"/>
          <w:sz w:val="28"/>
          <w:szCs w:val="28"/>
          <w:lang w:val="en" w:eastAsia="en-GB"/>
        </w:rPr>
        <w:t>Keep ready to eat foods such as cakes and biscuits away and above any raw food, especially raw meat</w:t>
      </w:r>
    </w:p>
    <w:p w:rsidR="005269C0" w:rsidRPr="006D3979" w:rsidRDefault="005269C0" w:rsidP="005269C0">
      <w:pPr>
        <w:numPr>
          <w:ilvl w:val="0"/>
          <w:numId w:val="7"/>
        </w:numPr>
        <w:spacing w:before="100" w:beforeAutospacing="1" w:after="100" w:afterAutospacing="1" w:line="240" w:lineRule="auto"/>
        <w:rPr>
          <w:rFonts w:ascii="Arial" w:eastAsia="Times New Roman" w:hAnsi="Arial" w:cs="Arial"/>
          <w:sz w:val="28"/>
          <w:szCs w:val="28"/>
          <w:lang w:val="en" w:eastAsia="en-GB"/>
        </w:rPr>
      </w:pPr>
      <w:r w:rsidRPr="006D3979">
        <w:rPr>
          <w:rFonts w:ascii="Arial" w:eastAsia="Times New Roman" w:hAnsi="Arial" w:cs="Arial"/>
          <w:sz w:val="28"/>
          <w:szCs w:val="28"/>
          <w:lang w:val="en" w:eastAsia="en-GB"/>
        </w:rPr>
        <w:t xml:space="preserve">Keep food covered, preferably in a sealed container while you transport it to the </w:t>
      </w:r>
      <w:r w:rsidR="00F8282D" w:rsidRPr="006D3979">
        <w:rPr>
          <w:rFonts w:ascii="Arial" w:eastAsia="Times New Roman" w:hAnsi="Arial" w:cs="Arial"/>
          <w:sz w:val="28"/>
          <w:szCs w:val="28"/>
          <w:lang w:val="en" w:eastAsia="en-GB"/>
        </w:rPr>
        <w:t>premises</w:t>
      </w:r>
    </w:p>
    <w:p w:rsidR="005269C0" w:rsidRPr="006D3979" w:rsidRDefault="005269C0" w:rsidP="005269C0">
      <w:pPr>
        <w:numPr>
          <w:ilvl w:val="0"/>
          <w:numId w:val="7"/>
        </w:numPr>
        <w:spacing w:before="100" w:beforeAutospacing="1" w:after="100" w:afterAutospacing="1" w:line="240" w:lineRule="auto"/>
        <w:rPr>
          <w:rFonts w:ascii="Arial" w:eastAsia="Times New Roman" w:hAnsi="Arial" w:cs="Arial"/>
          <w:sz w:val="28"/>
          <w:szCs w:val="28"/>
          <w:lang w:val="en" w:eastAsia="en-GB"/>
        </w:rPr>
      </w:pPr>
      <w:r w:rsidRPr="006D3979">
        <w:rPr>
          <w:rFonts w:ascii="Arial" w:eastAsia="Times New Roman" w:hAnsi="Arial" w:cs="Arial"/>
          <w:sz w:val="28"/>
          <w:szCs w:val="28"/>
          <w:lang w:val="en" w:eastAsia="en-GB"/>
        </w:rPr>
        <w:t>Never leave sandwiches or other high risk foods in a hot car or car boot</w:t>
      </w:r>
    </w:p>
    <w:p w:rsidR="007A6503" w:rsidRPr="006D3979" w:rsidRDefault="007A6503" w:rsidP="007A6503">
      <w:pPr>
        <w:spacing w:before="100" w:beforeAutospacing="1" w:after="100" w:afterAutospacing="1" w:line="240" w:lineRule="auto"/>
        <w:ind w:left="360"/>
        <w:rPr>
          <w:rFonts w:ascii="Arial" w:eastAsia="Times New Roman" w:hAnsi="Arial" w:cs="Arial"/>
          <w:sz w:val="28"/>
          <w:szCs w:val="28"/>
          <w:lang w:val="en" w:eastAsia="en-GB"/>
        </w:rPr>
      </w:pPr>
    </w:p>
    <w:p w:rsidR="004C7913" w:rsidRPr="006D3979" w:rsidRDefault="007A6503" w:rsidP="004C7913">
      <w:pPr>
        <w:pStyle w:val="Default"/>
        <w:rPr>
          <w:b/>
          <w:bCs/>
          <w:sz w:val="28"/>
          <w:szCs w:val="28"/>
        </w:rPr>
      </w:pPr>
      <w:r w:rsidRPr="006D3979">
        <w:rPr>
          <w:b/>
          <w:bCs/>
          <w:sz w:val="28"/>
          <w:szCs w:val="28"/>
        </w:rPr>
        <w:t xml:space="preserve">                                             </w:t>
      </w:r>
      <w:r w:rsidR="004C7913" w:rsidRPr="006D3979">
        <w:rPr>
          <w:b/>
          <w:bCs/>
          <w:sz w:val="28"/>
          <w:szCs w:val="28"/>
        </w:rPr>
        <w:t xml:space="preserve">Cross-contamination </w:t>
      </w:r>
    </w:p>
    <w:p w:rsidR="007A6503" w:rsidRPr="006D3979" w:rsidRDefault="007A6503" w:rsidP="004C7913">
      <w:pPr>
        <w:pStyle w:val="Default"/>
        <w:rPr>
          <w:sz w:val="28"/>
          <w:szCs w:val="28"/>
        </w:rPr>
      </w:pPr>
    </w:p>
    <w:p w:rsidR="004C7913" w:rsidRPr="006D3979" w:rsidRDefault="004C7913" w:rsidP="004C7913">
      <w:pPr>
        <w:pStyle w:val="Default"/>
        <w:rPr>
          <w:sz w:val="28"/>
          <w:szCs w:val="28"/>
        </w:rPr>
      </w:pPr>
      <w:r w:rsidRPr="006D3979">
        <w:rPr>
          <w:sz w:val="28"/>
          <w:szCs w:val="28"/>
        </w:rPr>
        <w:t xml:space="preserve">Cross-contamination is when bacteria spread to food, equipment and surfaces. For instance when raw food touches ready to eat food, or when the same utensil is used to handle raw food and then used to handle ready to eat food without being washed thoroughly in between. Cross-contamination is one of the most common causes of food poisoning – to prevent it: </w:t>
      </w:r>
    </w:p>
    <w:p w:rsidR="004C7913" w:rsidRPr="006D3979" w:rsidRDefault="004C7913" w:rsidP="004C7913">
      <w:pPr>
        <w:pStyle w:val="Default"/>
        <w:spacing w:after="277"/>
        <w:rPr>
          <w:sz w:val="28"/>
          <w:szCs w:val="28"/>
        </w:rPr>
      </w:pPr>
      <w:r w:rsidRPr="006D3979">
        <w:rPr>
          <w:sz w:val="28"/>
          <w:szCs w:val="28"/>
        </w:rPr>
        <w:t xml:space="preserve"> clean work surfaces, chopping boards, utensils and equipment thoroughly before starting to prepare food and after they have been used to prepare food </w:t>
      </w:r>
      <w:r w:rsidR="00A33D40" w:rsidRPr="006D3979">
        <w:rPr>
          <w:sz w:val="28"/>
          <w:szCs w:val="28"/>
        </w:rPr>
        <w:t>(the 2 stage clean)</w:t>
      </w:r>
    </w:p>
    <w:p w:rsidR="004C7913" w:rsidRPr="006D3979" w:rsidRDefault="004C7913" w:rsidP="004C7913">
      <w:pPr>
        <w:pStyle w:val="Default"/>
        <w:spacing w:after="277"/>
        <w:rPr>
          <w:sz w:val="28"/>
          <w:szCs w:val="28"/>
        </w:rPr>
      </w:pPr>
      <w:r w:rsidRPr="006D3979">
        <w:rPr>
          <w:sz w:val="28"/>
          <w:szCs w:val="28"/>
        </w:rPr>
        <w:t xml:space="preserve"> Use different chopping boards and knives for raw and ready to eat food </w:t>
      </w:r>
    </w:p>
    <w:p w:rsidR="004C7913" w:rsidRPr="006D3979" w:rsidRDefault="004C7913" w:rsidP="004C7913">
      <w:pPr>
        <w:pStyle w:val="Default"/>
        <w:spacing w:after="277"/>
        <w:rPr>
          <w:sz w:val="28"/>
          <w:szCs w:val="28"/>
        </w:rPr>
      </w:pPr>
      <w:r w:rsidRPr="006D3979">
        <w:rPr>
          <w:sz w:val="28"/>
          <w:szCs w:val="28"/>
        </w:rPr>
        <w:t xml:space="preserve"> Wash hands before preparing food </w:t>
      </w:r>
      <w:r w:rsidR="00A33D40" w:rsidRPr="006D3979">
        <w:rPr>
          <w:sz w:val="28"/>
          <w:szCs w:val="28"/>
        </w:rPr>
        <w:t xml:space="preserve">– follow the 20 second rule </w:t>
      </w:r>
    </w:p>
    <w:p w:rsidR="004C7913" w:rsidRPr="006D3979" w:rsidRDefault="004C7913" w:rsidP="004C7913">
      <w:pPr>
        <w:pStyle w:val="Default"/>
        <w:rPr>
          <w:sz w:val="28"/>
          <w:szCs w:val="28"/>
        </w:rPr>
      </w:pPr>
      <w:r w:rsidRPr="006D3979">
        <w:rPr>
          <w:sz w:val="28"/>
          <w:szCs w:val="28"/>
        </w:rPr>
        <w:lastRenderedPageBreak/>
        <w:t xml:space="preserve"> Wash hands after touching raw food </w:t>
      </w:r>
      <w:r w:rsidR="00A33D40" w:rsidRPr="006D3979">
        <w:rPr>
          <w:sz w:val="28"/>
          <w:szCs w:val="28"/>
        </w:rPr>
        <w:t xml:space="preserve">– follow the 20 second rule </w:t>
      </w:r>
    </w:p>
    <w:p w:rsidR="004C7913" w:rsidRPr="006D3979" w:rsidRDefault="004C7913" w:rsidP="004C7913">
      <w:pPr>
        <w:spacing w:before="100" w:beforeAutospacing="1" w:after="100" w:afterAutospacing="1" w:line="240" w:lineRule="auto"/>
        <w:rPr>
          <w:rFonts w:ascii="Arial" w:eastAsia="Times New Roman" w:hAnsi="Arial" w:cs="Arial"/>
          <w:sz w:val="28"/>
          <w:szCs w:val="28"/>
          <w:lang w:val="en" w:eastAsia="en-GB"/>
        </w:rPr>
      </w:pPr>
    </w:p>
    <w:p w:rsidR="00C869A9" w:rsidRPr="006D3979" w:rsidRDefault="00C869A9" w:rsidP="00C869A9">
      <w:pPr>
        <w:pStyle w:val="Default"/>
        <w:rPr>
          <w:b/>
          <w:bCs/>
          <w:color w:val="auto"/>
          <w:sz w:val="28"/>
          <w:szCs w:val="28"/>
        </w:rPr>
      </w:pPr>
      <w:r w:rsidRPr="006D3979">
        <w:rPr>
          <w:b/>
          <w:bCs/>
          <w:color w:val="auto"/>
          <w:sz w:val="28"/>
          <w:szCs w:val="28"/>
        </w:rPr>
        <w:t xml:space="preserve">Cooking and Reheating </w:t>
      </w:r>
    </w:p>
    <w:p w:rsidR="00764889" w:rsidRPr="006D3979" w:rsidRDefault="00764889" w:rsidP="00C869A9">
      <w:pPr>
        <w:pStyle w:val="Default"/>
        <w:rPr>
          <w:color w:val="auto"/>
          <w:sz w:val="28"/>
          <w:szCs w:val="28"/>
        </w:rPr>
      </w:pPr>
    </w:p>
    <w:p w:rsidR="00C869A9" w:rsidRPr="006D3979" w:rsidRDefault="00C869A9" w:rsidP="00C869A9">
      <w:pPr>
        <w:pStyle w:val="Default"/>
        <w:rPr>
          <w:color w:val="auto"/>
          <w:sz w:val="28"/>
          <w:szCs w:val="28"/>
        </w:rPr>
      </w:pPr>
      <w:r w:rsidRPr="006D3979">
        <w:rPr>
          <w:color w:val="auto"/>
          <w:sz w:val="28"/>
          <w:szCs w:val="28"/>
        </w:rPr>
        <w:t xml:space="preserve">One of the main food safety controls is thorough cooking and reheating. Always check that cooked or reheated food is piping hot all the way through. Poultry, pork and beef products such as chicken wings, pies, burgers, bacon and sausages must be thoroughly cooked or reheated right the way through, because products like these could have bacteria in the middle. They should not be served pink or rare. </w:t>
      </w:r>
    </w:p>
    <w:p w:rsidR="00A7787F" w:rsidRPr="006D3979" w:rsidRDefault="00A33D40" w:rsidP="00C869A9">
      <w:pPr>
        <w:rPr>
          <w:rFonts w:ascii="Arial" w:hAnsi="Arial" w:cs="Arial"/>
          <w:sz w:val="28"/>
          <w:szCs w:val="28"/>
        </w:rPr>
      </w:pPr>
      <w:r w:rsidRPr="006D3979">
        <w:rPr>
          <w:rFonts w:ascii="Arial" w:hAnsi="Arial" w:cs="Arial"/>
          <w:sz w:val="28"/>
          <w:szCs w:val="28"/>
        </w:rPr>
        <w:t>If you have a probe thermometer then the thickest part of the joint should reach 75C</w:t>
      </w:r>
      <w:r w:rsidR="00C869A9" w:rsidRPr="006D3979">
        <w:rPr>
          <w:rFonts w:ascii="Arial" w:hAnsi="Arial" w:cs="Arial"/>
          <w:sz w:val="28"/>
          <w:szCs w:val="28"/>
        </w:rPr>
        <w:t xml:space="preserve"> </w:t>
      </w:r>
      <w:r w:rsidRPr="006D3979">
        <w:rPr>
          <w:rFonts w:ascii="Arial" w:hAnsi="Arial" w:cs="Arial"/>
          <w:sz w:val="28"/>
          <w:szCs w:val="28"/>
        </w:rPr>
        <w:t>make</w:t>
      </w:r>
      <w:r w:rsidR="00C869A9" w:rsidRPr="006D3979">
        <w:rPr>
          <w:rFonts w:ascii="Arial" w:hAnsi="Arial" w:cs="Arial"/>
          <w:sz w:val="28"/>
          <w:szCs w:val="28"/>
        </w:rPr>
        <w:t xml:space="preserve"> sure that the thermometer probe is cleaned before and after use. If the probe is disinfected using anti-bacterial wipes, these </w:t>
      </w:r>
      <w:r w:rsidR="00C869A9" w:rsidRPr="006D3979">
        <w:rPr>
          <w:rFonts w:ascii="Arial" w:hAnsi="Arial" w:cs="Arial"/>
          <w:b/>
          <w:bCs/>
          <w:sz w:val="28"/>
          <w:szCs w:val="28"/>
        </w:rPr>
        <w:t xml:space="preserve">must </w:t>
      </w:r>
      <w:r w:rsidR="00C869A9" w:rsidRPr="006D3979">
        <w:rPr>
          <w:rFonts w:ascii="Arial" w:hAnsi="Arial" w:cs="Arial"/>
          <w:sz w:val="28"/>
          <w:szCs w:val="28"/>
        </w:rPr>
        <w:t>be suitable for use with food.</w:t>
      </w:r>
    </w:p>
    <w:p w:rsidR="00B31857" w:rsidRPr="006D3979" w:rsidRDefault="00A33D40" w:rsidP="00C869A9">
      <w:pPr>
        <w:rPr>
          <w:rFonts w:ascii="Arial" w:hAnsi="Arial" w:cs="Arial"/>
          <w:sz w:val="28"/>
          <w:szCs w:val="28"/>
        </w:rPr>
      </w:pPr>
      <w:r w:rsidRPr="006D3979">
        <w:rPr>
          <w:rFonts w:ascii="Arial" w:hAnsi="Arial" w:cs="Arial"/>
          <w:sz w:val="28"/>
          <w:szCs w:val="28"/>
        </w:rPr>
        <w:t>If the meat isn’t going to be served straight away is should be c</w:t>
      </w:r>
      <w:r w:rsidR="00B31857" w:rsidRPr="006D3979">
        <w:rPr>
          <w:rFonts w:ascii="Arial" w:hAnsi="Arial" w:cs="Arial"/>
          <w:sz w:val="28"/>
          <w:szCs w:val="28"/>
        </w:rPr>
        <w:t>ool</w:t>
      </w:r>
      <w:r w:rsidRPr="006D3979">
        <w:rPr>
          <w:rFonts w:ascii="Arial" w:hAnsi="Arial" w:cs="Arial"/>
          <w:sz w:val="28"/>
          <w:szCs w:val="28"/>
        </w:rPr>
        <w:t>ed</w:t>
      </w:r>
      <w:r w:rsidR="00B31857" w:rsidRPr="006D3979">
        <w:rPr>
          <w:rFonts w:ascii="Arial" w:hAnsi="Arial" w:cs="Arial"/>
          <w:sz w:val="28"/>
          <w:szCs w:val="28"/>
        </w:rPr>
        <w:t xml:space="preserve"> down as soon as </w:t>
      </w:r>
      <w:r w:rsidRPr="006D3979">
        <w:rPr>
          <w:rFonts w:ascii="Arial" w:hAnsi="Arial" w:cs="Arial"/>
          <w:sz w:val="28"/>
          <w:szCs w:val="28"/>
        </w:rPr>
        <w:t>possible to fridge temperature (8C)</w:t>
      </w:r>
      <w:r w:rsidR="00277406" w:rsidRPr="006D3979">
        <w:rPr>
          <w:rFonts w:ascii="Arial" w:hAnsi="Arial" w:cs="Arial"/>
          <w:sz w:val="28"/>
          <w:szCs w:val="28"/>
        </w:rPr>
        <w:t xml:space="preserve"> </w:t>
      </w:r>
    </w:p>
    <w:p w:rsidR="00A67392" w:rsidRPr="006D3979" w:rsidRDefault="00A67392" w:rsidP="00A67392">
      <w:pPr>
        <w:spacing w:before="100" w:beforeAutospacing="1" w:after="360" w:line="240" w:lineRule="auto"/>
        <w:rPr>
          <w:rFonts w:ascii="Arial" w:eastAsia="Times New Roman" w:hAnsi="Arial" w:cs="Arial"/>
          <w:b/>
          <w:color w:val="111111"/>
          <w:sz w:val="28"/>
          <w:szCs w:val="28"/>
          <w:lang w:val="en" w:eastAsia="en-GB"/>
        </w:rPr>
      </w:pPr>
      <w:r w:rsidRPr="006D3979">
        <w:rPr>
          <w:rFonts w:ascii="Arial" w:eastAsia="Times New Roman" w:hAnsi="Arial" w:cs="Arial"/>
          <w:b/>
          <w:color w:val="111111"/>
          <w:sz w:val="28"/>
          <w:szCs w:val="28"/>
          <w:lang w:val="en" w:eastAsia="en-GB"/>
        </w:rPr>
        <w:t>Transport</w:t>
      </w:r>
      <w:r w:rsidR="004D7F61" w:rsidRPr="006D3979">
        <w:rPr>
          <w:rFonts w:ascii="Arial" w:eastAsia="Times New Roman" w:hAnsi="Arial" w:cs="Arial"/>
          <w:b/>
          <w:color w:val="111111"/>
          <w:sz w:val="28"/>
          <w:szCs w:val="28"/>
          <w:lang w:val="en" w:eastAsia="en-GB"/>
        </w:rPr>
        <w:t>ing ready to eat food and meals</w:t>
      </w:r>
    </w:p>
    <w:p w:rsidR="00A67392" w:rsidRPr="006D3979" w:rsidRDefault="00F1046E" w:rsidP="00A67392">
      <w:pPr>
        <w:spacing w:before="100" w:beforeAutospacing="1" w:after="360" w:line="240" w:lineRule="auto"/>
        <w:rPr>
          <w:rFonts w:ascii="Arial" w:eastAsia="Times New Roman" w:hAnsi="Arial" w:cs="Arial"/>
          <w:color w:val="111111"/>
          <w:sz w:val="28"/>
          <w:szCs w:val="28"/>
          <w:lang w:val="en" w:eastAsia="en-GB"/>
        </w:rPr>
      </w:pPr>
      <w:r w:rsidRPr="006D3979">
        <w:rPr>
          <w:rFonts w:ascii="Arial" w:eastAsia="Times New Roman" w:hAnsi="Arial" w:cs="Arial"/>
          <w:color w:val="111111"/>
          <w:sz w:val="28"/>
          <w:szCs w:val="28"/>
          <w:lang w:val="en" w:eastAsia="en-GB"/>
        </w:rPr>
        <w:t>Preferably h</w:t>
      </w:r>
      <w:r w:rsidR="00A67392" w:rsidRPr="006D3979">
        <w:rPr>
          <w:rFonts w:ascii="Arial" w:eastAsia="Times New Roman" w:hAnsi="Arial" w:cs="Arial"/>
          <w:color w:val="111111"/>
          <w:sz w:val="28"/>
          <w:szCs w:val="28"/>
          <w:lang w:val="en" w:eastAsia="en-GB"/>
        </w:rPr>
        <w:t xml:space="preserve">ot boxes/cool boxes and containers </w:t>
      </w:r>
      <w:r w:rsidRPr="006D3979">
        <w:rPr>
          <w:rFonts w:ascii="Arial" w:eastAsia="Times New Roman" w:hAnsi="Arial" w:cs="Arial"/>
          <w:color w:val="111111"/>
          <w:sz w:val="28"/>
          <w:szCs w:val="28"/>
          <w:lang w:val="en" w:eastAsia="en-GB"/>
        </w:rPr>
        <w:t>sh</w:t>
      </w:r>
      <w:r w:rsidR="00A67392" w:rsidRPr="006D3979">
        <w:rPr>
          <w:rFonts w:ascii="Arial" w:eastAsia="Times New Roman" w:hAnsi="Arial" w:cs="Arial"/>
          <w:color w:val="111111"/>
          <w:sz w:val="28"/>
          <w:szCs w:val="28"/>
          <w:lang w:val="en" w:eastAsia="en-GB"/>
        </w:rPr>
        <w:t xml:space="preserve">ould be used to transport food. </w:t>
      </w:r>
      <w:r w:rsidRPr="006D3979">
        <w:rPr>
          <w:rFonts w:ascii="Arial" w:eastAsia="Times New Roman" w:hAnsi="Arial" w:cs="Arial"/>
          <w:color w:val="111111"/>
          <w:sz w:val="28"/>
          <w:szCs w:val="28"/>
          <w:lang w:val="en" w:eastAsia="en-GB"/>
        </w:rPr>
        <w:t>They must</w:t>
      </w:r>
      <w:r w:rsidR="00A67392" w:rsidRPr="006D3979">
        <w:rPr>
          <w:rFonts w:ascii="Arial" w:eastAsia="Times New Roman" w:hAnsi="Arial" w:cs="Arial"/>
          <w:color w:val="111111"/>
          <w:sz w:val="28"/>
          <w:szCs w:val="28"/>
          <w:lang w:val="en" w:eastAsia="en-GB"/>
        </w:rPr>
        <w:t xml:space="preserve"> be thoroughly cleaned and disinfected before and after use. Hot soapy water using a fresh cloth followed by </w:t>
      </w:r>
      <w:r w:rsidR="00A67392" w:rsidRPr="006D3979">
        <w:rPr>
          <w:rFonts w:ascii="Arial" w:eastAsia="Times New Roman" w:hAnsi="Arial" w:cs="Arial"/>
          <w:color w:val="111111"/>
          <w:sz w:val="28"/>
          <w:szCs w:val="28"/>
          <w:lang w:val="en" w:eastAsia="en-GB"/>
        </w:rPr>
        <w:lastRenderedPageBreak/>
        <w:t>using a food safe sanitizer should be used, ideally using disposable paper towel/roll.</w:t>
      </w:r>
    </w:p>
    <w:p w:rsidR="007A17EF" w:rsidRPr="006D3979" w:rsidRDefault="00A67392" w:rsidP="00A67392">
      <w:pPr>
        <w:spacing w:before="100" w:beforeAutospacing="1" w:after="360" w:line="240" w:lineRule="auto"/>
        <w:rPr>
          <w:rFonts w:ascii="Arial" w:eastAsia="Times New Roman" w:hAnsi="Arial" w:cs="Arial"/>
          <w:color w:val="111111"/>
          <w:sz w:val="28"/>
          <w:szCs w:val="28"/>
          <w:lang w:val="en" w:eastAsia="en-GB"/>
        </w:rPr>
      </w:pPr>
      <w:r w:rsidRPr="006D3979">
        <w:rPr>
          <w:rFonts w:ascii="Arial" w:eastAsia="Times New Roman" w:hAnsi="Arial" w:cs="Arial"/>
          <w:color w:val="111111"/>
          <w:sz w:val="28"/>
          <w:szCs w:val="28"/>
          <w:lang w:val="en" w:eastAsia="en-GB"/>
        </w:rPr>
        <w:t xml:space="preserve">The temperature of food must be controlled to ensure that harmful bacteria will not grow. To maintain safe food temperatures you must consider the time it takes to portion/pack the food and the travel time during delivery. Hot food must </w:t>
      </w:r>
      <w:r w:rsidR="007A17EF" w:rsidRPr="006D3979">
        <w:rPr>
          <w:rFonts w:ascii="Arial" w:eastAsia="Times New Roman" w:hAnsi="Arial" w:cs="Arial"/>
          <w:color w:val="111111"/>
          <w:sz w:val="28"/>
          <w:szCs w:val="28"/>
          <w:lang w:val="en" w:eastAsia="en-GB"/>
        </w:rPr>
        <w:t>be delivered within 2 hours after cooking if it is not held</w:t>
      </w:r>
      <w:r w:rsidRPr="006D3979">
        <w:rPr>
          <w:rFonts w:ascii="Arial" w:eastAsia="Times New Roman" w:hAnsi="Arial" w:cs="Arial"/>
          <w:color w:val="111111"/>
          <w:sz w:val="28"/>
          <w:szCs w:val="28"/>
          <w:lang w:val="en" w:eastAsia="en-GB"/>
        </w:rPr>
        <w:t xml:space="preserve"> at 63</w:t>
      </w:r>
      <w:r w:rsidRPr="006D3979">
        <w:rPr>
          <w:rFonts w:ascii="Cambria Math" w:eastAsia="Times New Roman" w:hAnsi="Cambria Math" w:cs="Cambria Math"/>
          <w:color w:val="111111"/>
          <w:sz w:val="28"/>
          <w:szCs w:val="28"/>
          <w:lang w:val="en" w:eastAsia="en-GB"/>
        </w:rPr>
        <w:t>℃</w:t>
      </w:r>
      <w:r w:rsidRPr="006D3979">
        <w:rPr>
          <w:rFonts w:ascii="Arial" w:eastAsia="Times New Roman" w:hAnsi="Arial" w:cs="Arial"/>
          <w:color w:val="111111"/>
          <w:sz w:val="28"/>
          <w:szCs w:val="28"/>
          <w:lang w:val="en" w:eastAsia="en-GB"/>
        </w:rPr>
        <w:t xml:space="preserve"> or above.</w:t>
      </w:r>
    </w:p>
    <w:p w:rsidR="007A17EF" w:rsidRPr="006D3979" w:rsidRDefault="00A67392" w:rsidP="00A67392">
      <w:pPr>
        <w:spacing w:before="100" w:beforeAutospacing="1" w:after="360" w:line="240" w:lineRule="auto"/>
        <w:rPr>
          <w:rFonts w:ascii="Arial" w:eastAsia="Times New Roman" w:hAnsi="Arial" w:cs="Arial"/>
          <w:color w:val="111111"/>
          <w:sz w:val="28"/>
          <w:szCs w:val="28"/>
          <w:lang w:val="en" w:eastAsia="en-GB"/>
        </w:rPr>
      </w:pPr>
      <w:r w:rsidRPr="006D3979">
        <w:rPr>
          <w:rFonts w:ascii="Arial" w:eastAsia="Times New Roman" w:hAnsi="Arial" w:cs="Arial"/>
          <w:color w:val="111111"/>
          <w:sz w:val="28"/>
          <w:szCs w:val="28"/>
          <w:lang w:val="en" w:eastAsia="en-GB"/>
        </w:rPr>
        <w:t>Cold foods must be held below 8</w:t>
      </w:r>
      <w:r w:rsidRPr="006D3979">
        <w:rPr>
          <w:rFonts w:ascii="Cambria Math" w:eastAsia="Times New Roman" w:hAnsi="Cambria Math" w:cs="Cambria Math"/>
          <w:color w:val="111111"/>
          <w:sz w:val="28"/>
          <w:szCs w:val="28"/>
          <w:lang w:val="en" w:eastAsia="en-GB"/>
        </w:rPr>
        <w:t>℃</w:t>
      </w:r>
      <w:r w:rsidR="007A17EF" w:rsidRPr="006D3979">
        <w:rPr>
          <w:rFonts w:ascii="Arial" w:eastAsia="Times New Roman" w:hAnsi="Arial" w:cs="Arial"/>
          <w:color w:val="111111"/>
          <w:sz w:val="28"/>
          <w:szCs w:val="28"/>
          <w:lang w:val="en" w:eastAsia="en-GB"/>
        </w:rPr>
        <w:t xml:space="preserve"> (fridge temperature)</w:t>
      </w:r>
      <w:r w:rsidRPr="006D3979">
        <w:rPr>
          <w:rFonts w:ascii="Arial" w:eastAsia="Times New Roman" w:hAnsi="Arial" w:cs="Arial"/>
          <w:color w:val="111111"/>
          <w:sz w:val="28"/>
          <w:szCs w:val="28"/>
          <w:lang w:val="en" w:eastAsia="en-GB"/>
        </w:rPr>
        <w:t xml:space="preserve"> to keep them safe ideally. Cold food can be held above 8</w:t>
      </w:r>
      <w:r w:rsidRPr="006D3979">
        <w:rPr>
          <w:rFonts w:ascii="Cambria Math" w:eastAsia="Times New Roman" w:hAnsi="Cambria Math" w:cs="Cambria Math"/>
          <w:color w:val="111111"/>
          <w:sz w:val="28"/>
          <w:szCs w:val="28"/>
          <w:lang w:val="en" w:eastAsia="en-GB"/>
        </w:rPr>
        <w:t>℃</w:t>
      </w:r>
      <w:r w:rsidRPr="006D3979">
        <w:rPr>
          <w:rFonts w:ascii="Arial" w:eastAsia="Times New Roman" w:hAnsi="Arial" w:cs="Arial"/>
          <w:color w:val="111111"/>
          <w:sz w:val="28"/>
          <w:szCs w:val="28"/>
          <w:lang w:val="en" w:eastAsia="en-GB"/>
        </w:rPr>
        <w:t xml:space="preserve"> for one period of up to 4 hours.</w:t>
      </w:r>
    </w:p>
    <w:p w:rsidR="00A67392" w:rsidRPr="006D3979" w:rsidRDefault="00A67392" w:rsidP="00A67392">
      <w:pPr>
        <w:spacing w:before="100" w:beforeAutospacing="1" w:after="360" w:line="240" w:lineRule="auto"/>
        <w:rPr>
          <w:rFonts w:ascii="Arial" w:eastAsia="Times New Roman" w:hAnsi="Arial" w:cs="Arial"/>
          <w:color w:val="111111"/>
          <w:sz w:val="28"/>
          <w:szCs w:val="28"/>
          <w:lang w:val="en" w:eastAsia="en-GB"/>
        </w:rPr>
      </w:pPr>
      <w:r w:rsidRPr="006D3979">
        <w:rPr>
          <w:rFonts w:ascii="Arial" w:eastAsia="Times New Roman" w:hAnsi="Arial" w:cs="Arial"/>
          <w:color w:val="111111"/>
          <w:sz w:val="28"/>
          <w:szCs w:val="28"/>
          <w:lang w:val="en" w:eastAsia="en-GB"/>
        </w:rPr>
        <w:t xml:space="preserve">Keeping a fridge thermometer in the cool box to monitor temperatures is </w:t>
      </w:r>
      <w:r w:rsidR="004D7F61" w:rsidRPr="006D3979">
        <w:rPr>
          <w:rFonts w:ascii="Arial" w:eastAsia="Times New Roman" w:hAnsi="Arial" w:cs="Arial"/>
          <w:color w:val="111111"/>
          <w:sz w:val="28"/>
          <w:szCs w:val="28"/>
          <w:lang w:val="en" w:eastAsia="en-GB"/>
        </w:rPr>
        <w:t xml:space="preserve">advised. Do not store perishable products in your car overnight unless air temperature is bellow </w:t>
      </w:r>
      <w:r w:rsidR="00277406" w:rsidRPr="006D3979">
        <w:rPr>
          <w:rFonts w:ascii="Arial" w:eastAsia="Times New Roman" w:hAnsi="Arial" w:cs="Arial"/>
          <w:color w:val="111111"/>
          <w:sz w:val="28"/>
          <w:szCs w:val="28"/>
          <w:lang w:val="en" w:eastAsia="en-GB"/>
        </w:rPr>
        <w:t>8c.</w:t>
      </w:r>
    </w:p>
    <w:p w:rsidR="00A67392" w:rsidRPr="006D3979" w:rsidRDefault="007A17EF" w:rsidP="00A67392">
      <w:pPr>
        <w:spacing w:before="100" w:beforeAutospacing="1" w:after="360" w:line="240" w:lineRule="auto"/>
        <w:rPr>
          <w:rFonts w:ascii="Arial" w:eastAsia="Times New Roman" w:hAnsi="Arial" w:cs="Arial"/>
          <w:color w:val="111111"/>
          <w:sz w:val="28"/>
          <w:szCs w:val="28"/>
          <w:lang w:val="en" w:eastAsia="en-GB"/>
        </w:rPr>
      </w:pPr>
      <w:r w:rsidRPr="006D3979">
        <w:rPr>
          <w:rFonts w:ascii="Arial" w:eastAsia="Times New Roman" w:hAnsi="Arial" w:cs="Arial"/>
          <w:color w:val="111111"/>
          <w:sz w:val="28"/>
          <w:szCs w:val="28"/>
          <w:lang w:val="en" w:eastAsia="en-GB"/>
        </w:rPr>
        <w:t>Regardless of whether you use these time exemptions for temperature you must not serve food that has become unsafe</w:t>
      </w:r>
    </w:p>
    <w:p w:rsidR="00A67392" w:rsidRPr="006D3979" w:rsidRDefault="00A67392" w:rsidP="00A67392">
      <w:pPr>
        <w:spacing w:before="100" w:beforeAutospacing="1" w:after="360" w:line="240" w:lineRule="auto"/>
        <w:rPr>
          <w:rFonts w:ascii="Arial" w:eastAsia="Times New Roman" w:hAnsi="Arial" w:cs="Arial"/>
          <w:b/>
          <w:color w:val="111111"/>
          <w:sz w:val="28"/>
          <w:szCs w:val="28"/>
          <w:lang w:val="en" w:eastAsia="en-GB"/>
        </w:rPr>
      </w:pPr>
      <w:r w:rsidRPr="006D3979">
        <w:rPr>
          <w:rFonts w:ascii="Arial" w:eastAsia="Times New Roman" w:hAnsi="Arial" w:cs="Arial"/>
          <w:b/>
          <w:color w:val="111111"/>
          <w:sz w:val="28"/>
          <w:szCs w:val="28"/>
          <w:lang w:val="en" w:eastAsia="en-GB"/>
        </w:rPr>
        <w:t>Taking Orders</w:t>
      </w:r>
      <w:r w:rsidR="00F1046E" w:rsidRPr="006D3979">
        <w:rPr>
          <w:rFonts w:ascii="Arial" w:eastAsia="Times New Roman" w:hAnsi="Arial" w:cs="Arial"/>
          <w:b/>
          <w:color w:val="111111"/>
          <w:sz w:val="28"/>
          <w:szCs w:val="28"/>
          <w:lang w:val="en" w:eastAsia="en-GB"/>
        </w:rPr>
        <w:t xml:space="preserve">/Serving </w:t>
      </w:r>
      <w:r w:rsidR="004D7F61" w:rsidRPr="006D3979">
        <w:rPr>
          <w:rFonts w:ascii="Arial" w:eastAsia="Times New Roman" w:hAnsi="Arial" w:cs="Arial"/>
          <w:b/>
          <w:color w:val="111111"/>
          <w:sz w:val="28"/>
          <w:szCs w:val="28"/>
          <w:lang w:val="en" w:eastAsia="en-GB"/>
        </w:rPr>
        <w:t>food –</w:t>
      </w:r>
      <w:r w:rsidRPr="006D3979">
        <w:rPr>
          <w:rFonts w:ascii="Arial" w:eastAsia="Times New Roman" w:hAnsi="Arial" w:cs="Arial"/>
          <w:b/>
          <w:color w:val="111111"/>
          <w:sz w:val="28"/>
          <w:szCs w:val="28"/>
          <w:lang w:val="en" w:eastAsia="en-GB"/>
        </w:rPr>
        <w:t xml:space="preserve"> allergen information</w:t>
      </w:r>
    </w:p>
    <w:p w:rsidR="007A17EF" w:rsidRPr="006D3979" w:rsidRDefault="00F639AA" w:rsidP="00A67392">
      <w:pPr>
        <w:spacing w:before="100" w:beforeAutospacing="1" w:after="360" w:line="240" w:lineRule="auto"/>
        <w:rPr>
          <w:rFonts w:ascii="Arial" w:eastAsia="Times New Roman" w:hAnsi="Arial" w:cs="Arial"/>
          <w:color w:val="111111"/>
          <w:sz w:val="28"/>
          <w:szCs w:val="28"/>
          <w:lang w:val="en" w:eastAsia="en-GB"/>
        </w:rPr>
      </w:pPr>
      <w:r w:rsidRPr="006D3979">
        <w:rPr>
          <w:rFonts w:ascii="Arial" w:eastAsia="Times New Roman" w:hAnsi="Arial" w:cs="Arial"/>
          <w:color w:val="111111"/>
          <w:sz w:val="28"/>
          <w:szCs w:val="28"/>
          <w:lang w:val="en" w:eastAsia="en-GB"/>
        </w:rPr>
        <w:t>Food allergies can be life threatening so it</w:t>
      </w:r>
      <w:r w:rsidR="007A17EF" w:rsidRPr="006D3979">
        <w:rPr>
          <w:rFonts w:ascii="Arial" w:eastAsia="Times New Roman" w:hAnsi="Arial" w:cs="Arial"/>
          <w:color w:val="111111"/>
          <w:sz w:val="28"/>
          <w:szCs w:val="28"/>
          <w:lang w:val="en" w:eastAsia="en-GB"/>
        </w:rPr>
        <w:t xml:space="preserve"> is very important that you consider allergens when preparing food. Are you going to be able to cater for people with specific dietary requirements? </w:t>
      </w:r>
      <w:r w:rsidRPr="006D3979">
        <w:rPr>
          <w:rFonts w:ascii="Arial" w:eastAsia="Times New Roman" w:hAnsi="Arial" w:cs="Arial"/>
          <w:color w:val="111111"/>
          <w:sz w:val="28"/>
          <w:szCs w:val="28"/>
          <w:lang w:val="en" w:eastAsia="en-GB"/>
        </w:rPr>
        <w:t>If you can’t ensure the following then you should not provide food to those that declare a food allergy</w:t>
      </w:r>
    </w:p>
    <w:p w:rsidR="00F639AA" w:rsidRPr="006D3979" w:rsidRDefault="007A17EF" w:rsidP="00F639AA">
      <w:pPr>
        <w:spacing w:before="100" w:beforeAutospacing="1" w:after="360" w:line="240" w:lineRule="auto"/>
        <w:rPr>
          <w:rFonts w:ascii="Arial" w:eastAsia="Times New Roman" w:hAnsi="Arial" w:cs="Arial"/>
          <w:b/>
          <w:color w:val="111111"/>
          <w:sz w:val="28"/>
          <w:szCs w:val="28"/>
          <w:lang w:val="en" w:eastAsia="en-GB"/>
        </w:rPr>
      </w:pPr>
      <w:r w:rsidRPr="006D3979">
        <w:rPr>
          <w:rFonts w:ascii="Arial" w:eastAsia="Times New Roman" w:hAnsi="Arial" w:cs="Arial"/>
          <w:color w:val="111111"/>
          <w:sz w:val="28"/>
          <w:szCs w:val="28"/>
          <w:lang w:val="en" w:eastAsia="en-GB"/>
        </w:rPr>
        <w:lastRenderedPageBreak/>
        <w:t xml:space="preserve"> </w:t>
      </w:r>
      <w:r w:rsidR="00F639AA" w:rsidRPr="006D3979">
        <w:rPr>
          <w:rFonts w:ascii="Arial" w:eastAsia="Times New Roman" w:hAnsi="Arial" w:cs="Arial"/>
          <w:b/>
          <w:color w:val="111111"/>
          <w:sz w:val="28"/>
          <w:szCs w:val="28"/>
          <w:lang w:val="en" w:eastAsia="en-GB"/>
        </w:rPr>
        <w:t>Allergens</w:t>
      </w:r>
    </w:p>
    <w:p w:rsidR="00F639AA" w:rsidRPr="006D3979" w:rsidRDefault="00F639AA" w:rsidP="00F639AA">
      <w:pPr>
        <w:spacing w:before="100" w:beforeAutospacing="1" w:after="360" w:line="240" w:lineRule="auto"/>
        <w:rPr>
          <w:rFonts w:ascii="Arial" w:eastAsia="Times New Roman" w:hAnsi="Arial" w:cs="Arial"/>
          <w:color w:val="111111"/>
          <w:sz w:val="28"/>
          <w:szCs w:val="28"/>
          <w:lang w:val="en" w:eastAsia="en-GB"/>
        </w:rPr>
      </w:pPr>
      <w:r w:rsidRPr="006D3979">
        <w:rPr>
          <w:rFonts w:ascii="Arial" w:eastAsia="Times New Roman" w:hAnsi="Arial" w:cs="Arial"/>
          <w:color w:val="111111"/>
          <w:sz w:val="28"/>
          <w:szCs w:val="28"/>
          <w:lang w:val="en" w:eastAsia="en-GB"/>
        </w:rPr>
        <w:t xml:space="preserve">If asked to produce an allergen free meal .You must provide accurate information to the consumer on what allergens are in the food which will include looking at the list of ingredients on packets and tins  </w:t>
      </w:r>
    </w:p>
    <w:p w:rsidR="00F639AA" w:rsidRPr="006D3979" w:rsidRDefault="00F639AA" w:rsidP="00F639AA">
      <w:pPr>
        <w:spacing w:before="100" w:beforeAutospacing="1" w:after="360" w:line="240" w:lineRule="auto"/>
        <w:rPr>
          <w:rFonts w:ascii="Arial" w:eastAsia="Times New Roman" w:hAnsi="Arial" w:cs="Arial"/>
          <w:color w:val="111111"/>
          <w:sz w:val="28"/>
          <w:szCs w:val="28"/>
          <w:lang w:val="en" w:eastAsia="en-GB"/>
        </w:rPr>
      </w:pPr>
      <w:r w:rsidRPr="006D3979">
        <w:rPr>
          <w:rFonts w:ascii="Arial" w:eastAsia="Times New Roman" w:hAnsi="Arial" w:cs="Arial"/>
          <w:color w:val="111111"/>
          <w:sz w:val="28"/>
          <w:szCs w:val="28"/>
          <w:lang w:val="en" w:eastAsia="en-GB"/>
        </w:rPr>
        <w:t>There is documentation on the link bellow which you can use to record what allergens are in the foods prepared.</w:t>
      </w:r>
    </w:p>
    <w:p w:rsidR="007A17EF" w:rsidRPr="006D3979" w:rsidRDefault="006D3979" w:rsidP="00F639AA">
      <w:pPr>
        <w:spacing w:before="100" w:beforeAutospacing="1" w:after="360" w:line="240" w:lineRule="auto"/>
        <w:rPr>
          <w:rFonts w:ascii="Arial" w:eastAsia="Times New Roman" w:hAnsi="Arial" w:cs="Arial"/>
          <w:color w:val="111111"/>
          <w:sz w:val="28"/>
          <w:szCs w:val="28"/>
          <w:lang w:val="en" w:eastAsia="en-GB"/>
        </w:rPr>
      </w:pPr>
      <w:hyperlink r:id="rId15" w:history="1">
        <w:r w:rsidR="00F639AA" w:rsidRPr="006D3979">
          <w:rPr>
            <w:rStyle w:val="Hyperlink"/>
            <w:rFonts w:ascii="Arial" w:eastAsia="Times New Roman" w:hAnsi="Arial" w:cs="Arial"/>
            <w:sz w:val="28"/>
            <w:szCs w:val="28"/>
            <w:lang w:val="en" w:eastAsia="en-GB"/>
          </w:rPr>
          <w:t>https://www.food.</w:t>
        </w:r>
        <w:r w:rsidR="00F639AA" w:rsidRPr="006D3979">
          <w:rPr>
            <w:rStyle w:val="Hyperlink"/>
            <w:rFonts w:ascii="Arial" w:eastAsia="Times New Roman" w:hAnsi="Arial" w:cs="Arial"/>
            <w:sz w:val="28"/>
            <w:szCs w:val="28"/>
            <w:u w:val="none"/>
            <w:lang w:val="en" w:eastAsia="en-GB"/>
          </w:rPr>
          <w:t>gov</w:t>
        </w:r>
        <w:r w:rsidR="00F639AA" w:rsidRPr="006D3979">
          <w:rPr>
            <w:rStyle w:val="Hyperlink"/>
            <w:rFonts w:ascii="Arial" w:eastAsia="Times New Roman" w:hAnsi="Arial" w:cs="Arial"/>
            <w:sz w:val="28"/>
            <w:szCs w:val="28"/>
            <w:lang w:val="en" w:eastAsia="en-GB"/>
          </w:rPr>
          <w:t>.uk/business-guidance/allergen-guidance-for-food-businesses</w:t>
        </w:r>
      </w:hyperlink>
    </w:p>
    <w:p w:rsidR="00A67392" w:rsidRPr="006D3979" w:rsidRDefault="007A17EF" w:rsidP="00A67392">
      <w:pPr>
        <w:spacing w:before="100" w:beforeAutospacing="1" w:after="360" w:line="240" w:lineRule="auto"/>
        <w:rPr>
          <w:rFonts w:ascii="Arial" w:eastAsia="Times New Roman" w:hAnsi="Arial" w:cs="Arial"/>
          <w:color w:val="111111"/>
          <w:sz w:val="28"/>
          <w:szCs w:val="28"/>
          <w:lang w:val="en" w:eastAsia="en-GB"/>
        </w:rPr>
      </w:pPr>
      <w:r w:rsidRPr="006D3979">
        <w:rPr>
          <w:rFonts w:ascii="Arial" w:eastAsia="Times New Roman" w:hAnsi="Arial" w:cs="Arial"/>
          <w:color w:val="111111"/>
          <w:sz w:val="28"/>
          <w:szCs w:val="28"/>
          <w:lang w:val="en" w:eastAsia="en-GB"/>
        </w:rPr>
        <w:t xml:space="preserve">You will need to consider any </w:t>
      </w:r>
      <w:r w:rsidR="00F639AA" w:rsidRPr="006D3979">
        <w:rPr>
          <w:rFonts w:ascii="Arial" w:eastAsia="Times New Roman" w:hAnsi="Arial" w:cs="Arial"/>
          <w:color w:val="111111"/>
          <w:sz w:val="28"/>
          <w:szCs w:val="28"/>
          <w:lang w:val="en" w:eastAsia="en-GB"/>
        </w:rPr>
        <w:t>allergy</w:t>
      </w:r>
      <w:r w:rsidRPr="006D3979">
        <w:rPr>
          <w:rFonts w:ascii="Arial" w:eastAsia="Times New Roman" w:hAnsi="Arial" w:cs="Arial"/>
          <w:color w:val="111111"/>
          <w:sz w:val="28"/>
          <w:szCs w:val="28"/>
          <w:lang w:val="en" w:eastAsia="en-GB"/>
        </w:rPr>
        <w:t xml:space="preserve"> requirements of the community .If you cannot </w:t>
      </w:r>
      <w:r w:rsidR="00A67392" w:rsidRPr="006D3979">
        <w:rPr>
          <w:rFonts w:ascii="Arial" w:eastAsia="Times New Roman" w:hAnsi="Arial" w:cs="Arial"/>
          <w:color w:val="111111"/>
          <w:sz w:val="28"/>
          <w:szCs w:val="28"/>
          <w:lang w:val="en" w:eastAsia="en-GB"/>
        </w:rPr>
        <w:t>When taking telephone orders</w:t>
      </w:r>
      <w:r w:rsidR="00F1046E" w:rsidRPr="006D3979">
        <w:rPr>
          <w:rFonts w:ascii="Arial" w:eastAsia="Times New Roman" w:hAnsi="Arial" w:cs="Arial"/>
          <w:color w:val="111111"/>
          <w:sz w:val="28"/>
          <w:szCs w:val="28"/>
          <w:lang w:val="en" w:eastAsia="en-GB"/>
        </w:rPr>
        <w:t xml:space="preserve"> or at the point of </w:t>
      </w:r>
      <w:r w:rsidR="00F639AA" w:rsidRPr="006D3979">
        <w:rPr>
          <w:rFonts w:ascii="Arial" w:eastAsia="Times New Roman" w:hAnsi="Arial" w:cs="Arial"/>
          <w:color w:val="111111"/>
          <w:sz w:val="28"/>
          <w:szCs w:val="28"/>
          <w:lang w:val="en" w:eastAsia="en-GB"/>
        </w:rPr>
        <w:t>service, you will need to</w:t>
      </w:r>
      <w:r w:rsidR="00A67392" w:rsidRPr="006D3979">
        <w:rPr>
          <w:rFonts w:ascii="Arial" w:eastAsia="Times New Roman" w:hAnsi="Arial" w:cs="Arial"/>
          <w:color w:val="111111"/>
          <w:sz w:val="28"/>
          <w:szCs w:val="28"/>
          <w:lang w:val="en" w:eastAsia="en-GB"/>
        </w:rPr>
        <w:t xml:space="preserve"> ask the </w:t>
      </w:r>
      <w:r w:rsidR="00F1046E" w:rsidRPr="006D3979">
        <w:rPr>
          <w:rFonts w:ascii="Arial" w:eastAsia="Times New Roman" w:hAnsi="Arial" w:cs="Arial"/>
          <w:color w:val="111111"/>
          <w:sz w:val="28"/>
          <w:szCs w:val="28"/>
          <w:lang w:val="en" w:eastAsia="en-GB"/>
        </w:rPr>
        <w:t xml:space="preserve">person </w:t>
      </w:r>
      <w:r w:rsidR="00A67392" w:rsidRPr="006D3979">
        <w:rPr>
          <w:rFonts w:ascii="Arial" w:eastAsia="Times New Roman" w:hAnsi="Arial" w:cs="Arial"/>
          <w:color w:val="111111"/>
          <w:sz w:val="28"/>
          <w:szCs w:val="28"/>
          <w:lang w:val="en" w:eastAsia="en-GB"/>
        </w:rPr>
        <w:t>what allergen requirements they may have, ensure that you have the correct controls in place if you agree to provide an allergen free meal.</w:t>
      </w:r>
    </w:p>
    <w:p w:rsidR="00F639AA" w:rsidRPr="006D3979" w:rsidRDefault="00F639AA" w:rsidP="00A67392">
      <w:pPr>
        <w:spacing w:before="100" w:beforeAutospacing="1" w:after="360" w:line="240" w:lineRule="auto"/>
        <w:rPr>
          <w:rFonts w:ascii="Arial" w:eastAsia="Times New Roman" w:hAnsi="Arial" w:cs="Arial"/>
          <w:color w:val="111111"/>
          <w:sz w:val="28"/>
          <w:szCs w:val="28"/>
          <w:lang w:val="en" w:eastAsia="en-GB"/>
        </w:rPr>
      </w:pPr>
      <w:r w:rsidRPr="006D3979">
        <w:rPr>
          <w:rFonts w:ascii="Arial" w:eastAsia="Times New Roman" w:hAnsi="Arial" w:cs="Arial"/>
          <w:color w:val="111111"/>
          <w:sz w:val="28"/>
          <w:szCs w:val="28"/>
          <w:lang w:val="en" w:eastAsia="en-GB"/>
        </w:rPr>
        <w:t>If you can’t adhere to these guidelines then you should refer the customer to a more specialized provider</w:t>
      </w:r>
    </w:p>
    <w:p w:rsidR="00A67392" w:rsidRPr="006D3979" w:rsidRDefault="00F639AA" w:rsidP="00A67392">
      <w:pPr>
        <w:spacing w:before="100" w:beforeAutospacing="1" w:after="360" w:line="240" w:lineRule="auto"/>
        <w:rPr>
          <w:rFonts w:ascii="Arial" w:eastAsia="Times New Roman" w:hAnsi="Arial" w:cs="Arial"/>
          <w:b/>
          <w:color w:val="111111"/>
          <w:sz w:val="28"/>
          <w:szCs w:val="28"/>
          <w:lang w:val="en" w:eastAsia="en-GB"/>
        </w:rPr>
      </w:pPr>
      <w:r w:rsidRPr="006D3979">
        <w:rPr>
          <w:rFonts w:ascii="Arial" w:eastAsia="Times New Roman" w:hAnsi="Arial" w:cs="Arial"/>
          <w:b/>
          <w:color w:val="111111"/>
          <w:sz w:val="28"/>
          <w:szCs w:val="28"/>
          <w:lang w:val="en" w:eastAsia="en-GB"/>
        </w:rPr>
        <w:t xml:space="preserve">Storage Information </w:t>
      </w:r>
    </w:p>
    <w:p w:rsidR="00A67392" w:rsidRPr="006D3979" w:rsidRDefault="00A67392" w:rsidP="00A67392">
      <w:pPr>
        <w:spacing w:before="100" w:beforeAutospacing="1" w:after="360" w:line="240" w:lineRule="auto"/>
        <w:rPr>
          <w:rFonts w:ascii="Arial" w:eastAsia="Times New Roman" w:hAnsi="Arial" w:cs="Arial"/>
          <w:color w:val="111111"/>
          <w:sz w:val="28"/>
          <w:szCs w:val="28"/>
          <w:lang w:val="en" w:eastAsia="en-GB"/>
        </w:rPr>
      </w:pPr>
      <w:r w:rsidRPr="006D3979">
        <w:rPr>
          <w:rFonts w:ascii="Arial" w:eastAsia="Times New Roman" w:hAnsi="Arial" w:cs="Arial"/>
          <w:color w:val="111111"/>
          <w:sz w:val="28"/>
          <w:szCs w:val="28"/>
          <w:lang w:val="en" w:eastAsia="en-GB"/>
        </w:rPr>
        <w:lastRenderedPageBreak/>
        <w:t xml:space="preserve">Information must be given to the consumer on what they need to do to ensure that the food remains safe to eat once it has been delivered. For example: for immediate consumption, whether it is safe to reheat or freeze and how to do this, how to defrost and reheat. </w:t>
      </w:r>
    </w:p>
    <w:p w:rsidR="004C7913" w:rsidRPr="006D3979" w:rsidRDefault="004C7913" w:rsidP="00A67392">
      <w:pPr>
        <w:spacing w:before="100" w:beforeAutospacing="1" w:after="360" w:line="240" w:lineRule="auto"/>
        <w:rPr>
          <w:rStyle w:val="Hyperlink"/>
          <w:rFonts w:ascii="Arial" w:eastAsia="Times New Roman" w:hAnsi="Arial" w:cs="Arial"/>
          <w:b/>
          <w:color w:val="auto"/>
          <w:sz w:val="28"/>
          <w:szCs w:val="28"/>
          <w:u w:val="none"/>
          <w:lang w:val="en" w:eastAsia="en-GB"/>
        </w:rPr>
      </w:pPr>
      <w:r w:rsidRPr="006D3979">
        <w:rPr>
          <w:rStyle w:val="Hyperlink"/>
          <w:rFonts w:ascii="Arial" w:eastAsia="Times New Roman" w:hAnsi="Arial" w:cs="Arial"/>
          <w:b/>
          <w:color w:val="auto"/>
          <w:sz w:val="28"/>
          <w:szCs w:val="28"/>
          <w:u w:val="none"/>
          <w:lang w:val="en" w:eastAsia="en-GB"/>
        </w:rPr>
        <w:t>Duty of Care</w:t>
      </w:r>
    </w:p>
    <w:p w:rsidR="004C7913" w:rsidRPr="006D3979" w:rsidRDefault="004C7913" w:rsidP="00A67392">
      <w:pPr>
        <w:spacing w:before="100" w:beforeAutospacing="1" w:after="360" w:line="240" w:lineRule="auto"/>
        <w:rPr>
          <w:rStyle w:val="Hyperlink"/>
          <w:rFonts w:ascii="Arial" w:eastAsia="Times New Roman" w:hAnsi="Arial" w:cs="Arial"/>
          <w:color w:val="auto"/>
          <w:sz w:val="28"/>
          <w:szCs w:val="28"/>
          <w:u w:val="none"/>
          <w:lang w:val="en" w:eastAsia="en-GB"/>
        </w:rPr>
      </w:pPr>
      <w:r w:rsidRPr="006D3979">
        <w:rPr>
          <w:rStyle w:val="Hyperlink"/>
          <w:rFonts w:ascii="Arial" w:eastAsia="Times New Roman" w:hAnsi="Arial" w:cs="Arial"/>
          <w:color w:val="auto"/>
          <w:sz w:val="28"/>
          <w:szCs w:val="28"/>
          <w:u w:val="none"/>
          <w:lang w:val="en" w:eastAsia="en-GB"/>
        </w:rPr>
        <w:t>Any rubbish produced must be disposed of correctly .Take it to the recycling center or household waste.</w:t>
      </w:r>
    </w:p>
    <w:p w:rsidR="00884C02" w:rsidRPr="006D3979" w:rsidRDefault="00884C02" w:rsidP="00884C02">
      <w:pPr>
        <w:spacing w:before="100" w:beforeAutospacing="1" w:after="360" w:line="240" w:lineRule="auto"/>
        <w:rPr>
          <w:rFonts w:ascii="Arial" w:hAnsi="Arial" w:cs="Arial"/>
          <w:sz w:val="28"/>
          <w:szCs w:val="28"/>
        </w:rPr>
      </w:pPr>
      <w:r w:rsidRPr="006D3979">
        <w:rPr>
          <w:rFonts w:ascii="Arial" w:eastAsia="Times New Roman" w:hAnsi="Arial" w:cs="Arial"/>
          <w:color w:val="111111"/>
          <w:sz w:val="28"/>
          <w:szCs w:val="28"/>
          <w:lang w:val="en" w:eastAsia="en-GB"/>
        </w:rPr>
        <w:t>If you require any further information or have any queries please contact Public Protection on 01952 381818 who will be able to help you further.</w:t>
      </w:r>
    </w:p>
    <w:p w:rsidR="00884C02" w:rsidRPr="006D3979" w:rsidRDefault="00884C02" w:rsidP="00A67392">
      <w:pPr>
        <w:spacing w:before="100" w:beforeAutospacing="1" w:after="360" w:line="240" w:lineRule="auto"/>
        <w:rPr>
          <w:rStyle w:val="Hyperlink"/>
          <w:rFonts w:ascii="Arial" w:eastAsia="Times New Roman" w:hAnsi="Arial" w:cs="Arial"/>
          <w:color w:val="auto"/>
          <w:sz w:val="28"/>
          <w:szCs w:val="28"/>
          <w:u w:val="none"/>
          <w:lang w:val="en" w:eastAsia="en-GB"/>
        </w:rPr>
      </w:pPr>
    </w:p>
    <w:sectPr w:rsidR="00884C02" w:rsidRPr="006D3979" w:rsidSect="003A267E">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3EA" w:rsidRDefault="001B23EA">
      <w:pPr>
        <w:spacing w:after="0" w:line="240" w:lineRule="auto"/>
      </w:pPr>
      <w:r>
        <w:separator/>
      </w:r>
    </w:p>
  </w:endnote>
  <w:endnote w:type="continuationSeparator" w:id="0">
    <w:p w:rsidR="001B23EA" w:rsidRDefault="001B2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9"/>
      <w:gridCol w:w="3489"/>
      <w:gridCol w:w="3489"/>
    </w:tblGrid>
    <w:tr w:rsidR="0D59E237" w:rsidTr="0D59E237">
      <w:tc>
        <w:tcPr>
          <w:tcW w:w="3489" w:type="dxa"/>
        </w:tcPr>
        <w:p w:rsidR="0D59E237" w:rsidRDefault="0D59E237" w:rsidP="0D59E237">
          <w:pPr>
            <w:pStyle w:val="Header"/>
            <w:ind w:left="-115"/>
          </w:pPr>
        </w:p>
      </w:tc>
      <w:tc>
        <w:tcPr>
          <w:tcW w:w="3489" w:type="dxa"/>
        </w:tcPr>
        <w:p w:rsidR="0D59E237" w:rsidRDefault="0D59E237" w:rsidP="0D59E237">
          <w:pPr>
            <w:pStyle w:val="Header"/>
            <w:jc w:val="center"/>
          </w:pPr>
        </w:p>
      </w:tc>
      <w:tc>
        <w:tcPr>
          <w:tcW w:w="3489" w:type="dxa"/>
        </w:tcPr>
        <w:p w:rsidR="0D59E237" w:rsidRDefault="0D59E237" w:rsidP="0D59E237">
          <w:pPr>
            <w:pStyle w:val="Header"/>
            <w:ind w:right="-115"/>
            <w:jc w:val="right"/>
          </w:pPr>
        </w:p>
      </w:tc>
    </w:tr>
  </w:tbl>
  <w:p w:rsidR="0D59E237" w:rsidRDefault="0D59E237" w:rsidP="0D59E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3EA" w:rsidRDefault="001B23EA">
      <w:pPr>
        <w:spacing w:after="0" w:line="240" w:lineRule="auto"/>
      </w:pPr>
      <w:r>
        <w:separator/>
      </w:r>
    </w:p>
  </w:footnote>
  <w:footnote w:type="continuationSeparator" w:id="0">
    <w:p w:rsidR="001B23EA" w:rsidRDefault="001B2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9"/>
      <w:gridCol w:w="3489"/>
      <w:gridCol w:w="3489"/>
    </w:tblGrid>
    <w:tr w:rsidR="0D59E237" w:rsidTr="0D59E237">
      <w:tc>
        <w:tcPr>
          <w:tcW w:w="3489" w:type="dxa"/>
        </w:tcPr>
        <w:p w:rsidR="0D59E237" w:rsidRDefault="008639B2" w:rsidP="008639B2">
          <w:pPr>
            <w:pStyle w:val="Header"/>
            <w:ind w:left="-115"/>
          </w:pPr>
          <w:r>
            <w:t>19</w:t>
          </w:r>
          <w:r w:rsidR="0D59E237">
            <w:t xml:space="preserve">.3.2020 version 1 </w:t>
          </w:r>
        </w:p>
      </w:tc>
      <w:tc>
        <w:tcPr>
          <w:tcW w:w="3489" w:type="dxa"/>
        </w:tcPr>
        <w:p w:rsidR="0D59E237" w:rsidRDefault="0D59E237" w:rsidP="0D59E237">
          <w:pPr>
            <w:pStyle w:val="Header"/>
            <w:jc w:val="center"/>
          </w:pPr>
        </w:p>
      </w:tc>
      <w:tc>
        <w:tcPr>
          <w:tcW w:w="3489" w:type="dxa"/>
        </w:tcPr>
        <w:p w:rsidR="0D59E237" w:rsidRDefault="0D59E237" w:rsidP="0D59E237">
          <w:pPr>
            <w:pStyle w:val="Header"/>
            <w:ind w:right="-115"/>
            <w:jc w:val="right"/>
          </w:pPr>
        </w:p>
      </w:tc>
    </w:tr>
  </w:tbl>
  <w:p w:rsidR="0D59E237" w:rsidRDefault="0D59E237" w:rsidP="0D59E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91E"/>
    <w:multiLevelType w:val="hybridMultilevel"/>
    <w:tmpl w:val="78B2DD1E"/>
    <w:lvl w:ilvl="0" w:tplc="E4C60CE2">
      <w:start w:val="1"/>
      <w:numFmt w:val="decimal"/>
      <w:lvlText w:val="%1."/>
      <w:lvlJc w:val="left"/>
      <w:pPr>
        <w:ind w:left="405" w:hanging="360"/>
      </w:pPr>
      <w:rPr>
        <w:rFonts w:hint="default"/>
        <w:sz w:val="22"/>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1A380682"/>
    <w:multiLevelType w:val="multilevel"/>
    <w:tmpl w:val="CC3A567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C7F6573"/>
    <w:multiLevelType w:val="multilevel"/>
    <w:tmpl w:val="7124F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37310"/>
    <w:multiLevelType w:val="multilevel"/>
    <w:tmpl w:val="199A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524A3B"/>
    <w:multiLevelType w:val="multilevel"/>
    <w:tmpl w:val="E630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DD2004"/>
    <w:multiLevelType w:val="multilevel"/>
    <w:tmpl w:val="E8C2F5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70C7C1E"/>
    <w:multiLevelType w:val="multilevel"/>
    <w:tmpl w:val="CB42461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5"/>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32"/>
    <w:rsid w:val="0006731D"/>
    <w:rsid w:val="0015408B"/>
    <w:rsid w:val="001762DC"/>
    <w:rsid w:val="001B23EA"/>
    <w:rsid w:val="00266A32"/>
    <w:rsid w:val="00277406"/>
    <w:rsid w:val="002C6A2E"/>
    <w:rsid w:val="002D7498"/>
    <w:rsid w:val="002F5D12"/>
    <w:rsid w:val="00303B31"/>
    <w:rsid w:val="003201B8"/>
    <w:rsid w:val="003A267E"/>
    <w:rsid w:val="004226C7"/>
    <w:rsid w:val="004414BD"/>
    <w:rsid w:val="0047626E"/>
    <w:rsid w:val="004C7913"/>
    <w:rsid w:val="004D7F61"/>
    <w:rsid w:val="004E2BD7"/>
    <w:rsid w:val="005269C0"/>
    <w:rsid w:val="005C77B1"/>
    <w:rsid w:val="005E6D4F"/>
    <w:rsid w:val="006002BF"/>
    <w:rsid w:val="006D3979"/>
    <w:rsid w:val="00751C2F"/>
    <w:rsid w:val="00764889"/>
    <w:rsid w:val="007A17EF"/>
    <w:rsid w:val="007A6503"/>
    <w:rsid w:val="00817ACB"/>
    <w:rsid w:val="008639B2"/>
    <w:rsid w:val="00884C02"/>
    <w:rsid w:val="008E26A4"/>
    <w:rsid w:val="00991444"/>
    <w:rsid w:val="009B5D8B"/>
    <w:rsid w:val="00A27A55"/>
    <w:rsid w:val="00A303C9"/>
    <w:rsid w:val="00A33D40"/>
    <w:rsid w:val="00A47B34"/>
    <w:rsid w:val="00A64F0A"/>
    <w:rsid w:val="00A67392"/>
    <w:rsid w:val="00A713DC"/>
    <w:rsid w:val="00A7787F"/>
    <w:rsid w:val="00AC05B7"/>
    <w:rsid w:val="00B31857"/>
    <w:rsid w:val="00B42BC0"/>
    <w:rsid w:val="00B6547F"/>
    <w:rsid w:val="00C166DB"/>
    <w:rsid w:val="00C225E7"/>
    <w:rsid w:val="00C50346"/>
    <w:rsid w:val="00C86175"/>
    <w:rsid w:val="00C869A9"/>
    <w:rsid w:val="00D262E8"/>
    <w:rsid w:val="00D47A62"/>
    <w:rsid w:val="00D53173"/>
    <w:rsid w:val="00DF7D74"/>
    <w:rsid w:val="00E40A67"/>
    <w:rsid w:val="00E62357"/>
    <w:rsid w:val="00E81FD4"/>
    <w:rsid w:val="00EB5452"/>
    <w:rsid w:val="00EC3C0E"/>
    <w:rsid w:val="00F02299"/>
    <w:rsid w:val="00F1046E"/>
    <w:rsid w:val="00F639AA"/>
    <w:rsid w:val="00F8282D"/>
    <w:rsid w:val="00FA1064"/>
    <w:rsid w:val="00FB577F"/>
    <w:rsid w:val="0D59E237"/>
    <w:rsid w:val="43930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B6FE"/>
  <w15:docId w15:val="{0651C55A-9C97-4688-A1F7-28EF9590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26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269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6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6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2DC"/>
    <w:rPr>
      <w:rFonts w:ascii="Segoe UI" w:hAnsi="Segoe UI" w:cs="Segoe UI"/>
      <w:sz w:val="18"/>
      <w:szCs w:val="18"/>
    </w:rPr>
  </w:style>
  <w:style w:type="character" w:styleId="Hyperlink">
    <w:name w:val="Hyperlink"/>
    <w:basedOn w:val="DefaultParagraphFont"/>
    <w:uiPriority w:val="99"/>
    <w:unhideWhenUsed/>
    <w:rsid w:val="00DF7D74"/>
    <w:rPr>
      <w:color w:val="0000FF" w:themeColor="hyperlink"/>
      <w:u w:val="single"/>
    </w:rPr>
  </w:style>
  <w:style w:type="character" w:styleId="FollowedHyperlink">
    <w:name w:val="FollowedHyperlink"/>
    <w:basedOn w:val="DefaultParagraphFont"/>
    <w:uiPriority w:val="99"/>
    <w:semiHidden/>
    <w:unhideWhenUsed/>
    <w:rsid w:val="00817ACB"/>
    <w:rPr>
      <w:color w:val="800080" w:themeColor="followedHyperlink"/>
      <w:u w:val="single"/>
    </w:rPr>
  </w:style>
  <w:style w:type="paragraph" w:styleId="NormalWeb">
    <w:name w:val="Normal (Web)"/>
    <w:basedOn w:val="Normal"/>
    <w:uiPriority w:val="99"/>
    <w:unhideWhenUsed/>
    <w:rsid w:val="005C77B1"/>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B577F"/>
    <w:rPr>
      <w:sz w:val="16"/>
      <w:szCs w:val="16"/>
    </w:rPr>
  </w:style>
  <w:style w:type="paragraph" w:styleId="CommentText">
    <w:name w:val="annotation text"/>
    <w:basedOn w:val="Normal"/>
    <w:link w:val="CommentTextChar"/>
    <w:uiPriority w:val="99"/>
    <w:semiHidden/>
    <w:unhideWhenUsed/>
    <w:rsid w:val="00FB577F"/>
    <w:pPr>
      <w:spacing w:line="240" w:lineRule="auto"/>
    </w:pPr>
    <w:rPr>
      <w:sz w:val="20"/>
      <w:szCs w:val="20"/>
    </w:rPr>
  </w:style>
  <w:style w:type="character" w:customStyle="1" w:styleId="CommentTextChar">
    <w:name w:val="Comment Text Char"/>
    <w:basedOn w:val="DefaultParagraphFont"/>
    <w:link w:val="CommentText"/>
    <w:uiPriority w:val="99"/>
    <w:semiHidden/>
    <w:rsid w:val="00FB577F"/>
    <w:rPr>
      <w:sz w:val="20"/>
      <w:szCs w:val="20"/>
    </w:rPr>
  </w:style>
  <w:style w:type="paragraph" w:styleId="CommentSubject">
    <w:name w:val="annotation subject"/>
    <w:basedOn w:val="CommentText"/>
    <w:next w:val="CommentText"/>
    <w:link w:val="CommentSubjectChar"/>
    <w:uiPriority w:val="99"/>
    <w:semiHidden/>
    <w:unhideWhenUsed/>
    <w:rsid w:val="00FB577F"/>
    <w:rPr>
      <w:b/>
      <w:bCs/>
    </w:rPr>
  </w:style>
  <w:style w:type="character" w:customStyle="1" w:styleId="CommentSubjectChar">
    <w:name w:val="Comment Subject Char"/>
    <w:basedOn w:val="CommentTextChar"/>
    <w:link w:val="CommentSubject"/>
    <w:uiPriority w:val="99"/>
    <w:semiHidden/>
    <w:rsid w:val="00FB577F"/>
    <w:rPr>
      <w:b/>
      <w:bCs/>
      <w:sz w:val="20"/>
      <w:szCs w:val="20"/>
    </w:rPr>
  </w:style>
  <w:style w:type="paragraph" w:styleId="ListParagraph">
    <w:name w:val="List Paragraph"/>
    <w:basedOn w:val="Normal"/>
    <w:uiPriority w:val="34"/>
    <w:qFormat/>
    <w:rsid w:val="00B6547F"/>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8E26A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269C0"/>
    <w:rPr>
      <w:rFonts w:asciiTheme="majorHAnsi" w:eastAsiaTheme="majorEastAsia" w:hAnsiTheme="majorHAnsi" w:cstheme="majorBidi"/>
      <w:color w:val="365F91" w:themeColor="accent1" w:themeShade="BF"/>
      <w:sz w:val="26"/>
      <w:szCs w:val="26"/>
    </w:rPr>
  </w:style>
  <w:style w:type="paragraph" w:customStyle="1" w:styleId="Default">
    <w:name w:val="Default"/>
    <w:rsid w:val="00C869A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4258">
      <w:bodyDiv w:val="1"/>
      <w:marLeft w:val="0"/>
      <w:marRight w:val="0"/>
      <w:marTop w:val="0"/>
      <w:marBottom w:val="0"/>
      <w:divBdr>
        <w:top w:val="none" w:sz="0" w:space="0" w:color="auto"/>
        <w:left w:val="none" w:sz="0" w:space="0" w:color="auto"/>
        <w:bottom w:val="none" w:sz="0" w:space="0" w:color="auto"/>
        <w:right w:val="none" w:sz="0" w:space="0" w:color="auto"/>
      </w:divBdr>
      <w:divsChild>
        <w:div w:id="519046715">
          <w:marLeft w:val="0"/>
          <w:marRight w:val="0"/>
          <w:marTop w:val="0"/>
          <w:marBottom w:val="0"/>
          <w:divBdr>
            <w:top w:val="none" w:sz="0" w:space="0" w:color="auto"/>
            <w:left w:val="none" w:sz="0" w:space="0" w:color="auto"/>
            <w:bottom w:val="none" w:sz="0" w:space="0" w:color="auto"/>
            <w:right w:val="none" w:sz="0" w:space="0" w:color="auto"/>
          </w:divBdr>
          <w:divsChild>
            <w:div w:id="1245184057">
              <w:marLeft w:val="0"/>
              <w:marRight w:val="0"/>
              <w:marTop w:val="0"/>
              <w:marBottom w:val="0"/>
              <w:divBdr>
                <w:top w:val="none" w:sz="0" w:space="0" w:color="auto"/>
                <w:left w:val="none" w:sz="0" w:space="0" w:color="auto"/>
                <w:bottom w:val="none" w:sz="0" w:space="0" w:color="auto"/>
                <w:right w:val="none" w:sz="0" w:space="0" w:color="auto"/>
              </w:divBdr>
              <w:divsChild>
                <w:div w:id="1305620805">
                  <w:marLeft w:val="0"/>
                  <w:marRight w:val="0"/>
                  <w:marTop w:val="0"/>
                  <w:marBottom w:val="0"/>
                  <w:divBdr>
                    <w:top w:val="none" w:sz="0" w:space="0" w:color="auto"/>
                    <w:left w:val="none" w:sz="0" w:space="0" w:color="auto"/>
                    <w:bottom w:val="none" w:sz="0" w:space="0" w:color="auto"/>
                    <w:right w:val="none" w:sz="0" w:space="0" w:color="auto"/>
                  </w:divBdr>
                  <w:divsChild>
                    <w:div w:id="995571584">
                      <w:marLeft w:val="0"/>
                      <w:marRight w:val="0"/>
                      <w:marTop w:val="0"/>
                      <w:marBottom w:val="0"/>
                      <w:divBdr>
                        <w:top w:val="none" w:sz="0" w:space="0" w:color="auto"/>
                        <w:left w:val="none" w:sz="0" w:space="0" w:color="auto"/>
                        <w:bottom w:val="none" w:sz="0" w:space="0" w:color="auto"/>
                        <w:right w:val="none" w:sz="0" w:space="0" w:color="auto"/>
                      </w:divBdr>
                      <w:divsChild>
                        <w:div w:id="441849195">
                          <w:marLeft w:val="0"/>
                          <w:marRight w:val="0"/>
                          <w:marTop w:val="0"/>
                          <w:marBottom w:val="0"/>
                          <w:divBdr>
                            <w:top w:val="none" w:sz="0" w:space="0" w:color="auto"/>
                            <w:left w:val="none" w:sz="0" w:space="0" w:color="auto"/>
                            <w:bottom w:val="none" w:sz="0" w:space="0" w:color="auto"/>
                            <w:right w:val="none" w:sz="0" w:space="0" w:color="auto"/>
                          </w:divBdr>
                          <w:divsChild>
                            <w:div w:id="17670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075278">
      <w:bodyDiv w:val="1"/>
      <w:marLeft w:val="0"/>
      <w:marRight w:val="0"/>
      <w:marTop w:val="0"/>
      <w:marBottom w:val="0"/>
      <w:divBdr>
        <w:top w:val="none" w:sz="0" w:space="0" w:color="auto"/>
        <w:left w:val="none" w:sz="0" w:space="0" w:color="auto"/>
        <w:bottom w:val="none" w:sz="0" w:space="0" w:color="auto"/>
        <w:right w:val="none" w:sz="0" w:space="0" w:color="auto"/>
      </w:divBdr>
      <w:divsChild>
        <w:div w:id="1940487472">
          <w:marLeft w:val="0"/>
          <w:marRight w:val="0"/>
          <w:marTop w:val="0"/>
          <w:marBottom w:val="0"/>
          <w:divBdr>
            <w:top w:val="none" w:sz="0" w:space="0" w:color="auto"/>
            <w:left w:val="none" w:sz="0" w:space="0" w:color="auto"/>
            <w:bottom w:val="none" w:sz="0" w:space="0" w:color="auto"/>
            <w:right w:val="none" w:sz="0" w:space="0" w:color="auto"/>
          </w:divBdr>
          <w:divsChild>
            <w:div w:id="770055313">
              <w:marLeft w:val="0"/>
              <w:marRight w:val="0"/>
              <w:marTop w:val="0"/>
              <w:marBottom w:val="0"/>
              <w:divBdr>
                <w:top w:val="none" w:sz="0" w:space="0" w:color="auto"/>
                <w:left w:val="none" w:sz="0" w:space="0" w:color="auto"/>
                <w:bottom w:val="none" w:sz="0" w:space="0" w:color="auto"/>
                <w:right w:val="none" w:sz="0" w:space="0" w:color="auto"/>
              </w:divBdr>
              <w:divsChild>
                <w:div w:id="408427399">
                  <w:marLeft w:val="-225"/>
                  <w:marRight w:val="-225"/>
                  <w:marTop w:val="0"/>
                  <w:marBottom w:val="0"/>
                  <w:divBdr>
                    <w:top w:val="none" w:sz="0" w:space="0" w:color="auto"/>
                    <w:left w:val="none" w:sz="0" w:space="0" w:color="auto"/>
                    <w:bottom w:val="none" w:sz="0" w:space="0" w:color="auto"/>
                    <w:right w:val="none" w:sz="0" w:space="0" w:color="auto"/>
                  </w:divBdr>
                  <w:divsChild>
                    <w:div w:id="1192376725">
                      <w:marLeft w:val="0"/>
                      <w:marRight w:val="0"/>
                      <w:marTop w:val="0"/>
                      <w:marBottom w:val="0"/>
                      <w:divBdr>
                        <w:top w:val="none" w:sz="0" w:space="0" w:color="auto"/>
                        <w:left w:val="none" w:sz="0" w:space="0" w:color="auto"/>
                        <w:bottom w:val="none" w:sz="0" w:space="0" w:color="auto"/>
                        <w:right w:val="none" w:sz="0" w:space="0" w:color="auto"/>
                      </w:divBdr>
                    </w:div>
                  </w:divsChild>
                </w:div>
                <w:div w:id="455878430">
                  <w:marLeft w:val="-225"/>
                  <w:marRight w:val="-225"/>
                  <w:marTop w:val="0"/>
                  <w:marBottom w:val="0"/>
                  <w:divBdr>
                    <w:top w:val="none" w:sz="0" w:space="0" w:color="auto"/>
                    <w:left w:val="none" w:sz="0" w:space="0" w:color="auto"/>
                    <w:bottom w:val="none" w:sz="0" w:space="0" w:color="auto"/>
                    <w:right w:val="none" w:sz="0" w:space="0" w:color="auto"/>
                  </w:divBdr>
                  <w:divsChild>
                    <w:div w:id="1560895135">
                      <w:marLeft w:val="0"/>
                      <w:marRight w:val="0"/>
                      <w:marTop w:val="0"/>
                      <w:marBottom w:val="0"/>
                      <w:divBdr>
                        <w:top w:val="none" w:sz="0" w:space="0" w:color="auto"/>
                        <w:left w:val="none" w:sz="0" w:space="0" w:color="auto"/>
                        <w:bottom w:val="none" w:sz="0" w:space="0" w:color="auto"/>
                        <w:right w:val="none" w:sz="0" w:space="0" w:color="auto"/>
                      </w:divBdr>
                      <w:divsChild>
                        <w:div w:id="1529491638">
                          <w:marLeft w:val="0"/>
                          <w:marRight w:val="0"/>
                          <w:marTop w:val="0"/>
                          <w:marBottom w:val="0"/>
                          <w:divBdr>
                            <w:top w:val="none" w:sz="0" w:space="0" w:color="auto"/>
                            <w:left w:val="none" w:sz="0" w:space="0" w:color="auto"/>
                            <w:bottom w:val="none" w:sz="0" w:space="0" w:color="auto"/>
                            <w:right w:val="none" w:sz="0" w:space="0" w:color="auto"/>
                          </w:divBdr>
                          <w:divsChild>
                            <w:div w:id="10139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58519">
          <w:marLeft w:val="0"/>
          <w:marRight w:val="0"/>
          <w:marTop w:val="750"/>
          <w:marBottom w:val="0"/>
          <w:divBdr>
            <w:top w:val="none" w:sz="0" w:space="0" w:color="auto"/>
            <w:left w:val="none" w:sz="0" w:space="0" w:color="auto"/>
            <w:bottom w:val="none" w:sz="0" w:space="0" w:color="auto"/>
            <w:right w:val="none" w:sz="0" w:space="0" w:color="auto"/>
          </w:divBdr>
          <w:divsChild>
            <w:div w:id="2056846">
              <w:marLeft w:val="0"/>
              <w:marRight w:val="0"/>
              <w:marTop w:val="0"/>
              <w:marBottom w:val="0"/>
              <w:divBdr>
                <w:top w:val="none" w:sz="0" w:space="0" w:color="auto"/>
                <w:left w:val="none" w:sz="0" w:space="0" w:color="auto"/>
                <w:bottom w:val="none" w:sz="0" w:space="0" w:color="auto"/>
                <w:right w:val="none" w:sz="0" w:space="0" w:color="auto"/>
              </w:divBdr>
              <w:divsChild>
                <w:div w:id="383211709">
                  <w:marLeft w:val="-225"/>
                  <w:marRight w:val="-225"/>
                  <w:marTop w:val="0"/>
                  <w:marBottom w:val="0"/>
                  <w:divBdr>
                    <w:top w:val="none" w:sz="0" w:space="0" w:color="auto"/>
                    <w:left w:val="none" w:sz="0" w:space="0" w:color="auto"/>
                    <w:bottom w:val="none" w:sz="0" w:space="0" w:color="auto"/>
                    <w:right w:val="none" w:sz="0" w:space="0" w:color="auto"/>
                  </w:divBdr>
                  <w:divsChild>
                    <w:div w:id="9656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4169">
      <w:bodyDiv w:val="1"/>
      <w:marLeft w:val="0"/>
      <w:marRight w:val="0"/>
      <w:marTop w:val="0"/>
      <w:marBottom w:val="0"/>
      <w:divBdr>
        <w:top w:val="none" w:sz="0" w:space="0" w:color="auto"/>
        <w:left w:val="none" w:sz="0" w:space="0" w:color="auto"/>
        <w:bottom w:val="none" w:sz="0" w:space="0" w:color="auto"/>
        <w:right w:val="none" w:sz="0" w:space="0" w:color="auto"/>
      </w:divBdr>
      <w:divsChild>
        <w:div w:id="14037677">
          <w:marLeft w:val="0"/>
          <w:marRight w:val="0"/>
          <w:marTop w:val="0"/>
          <w:marBottom w:val="0"/>
          <w:divBdr>
            <w:top w:val="none" w:sz="0" w:space="0" w:color="auto"/>
            <w:left w:val="none" w:sz="0" w:space="0" w:color="auto"/>
            <w:bottom w:val="none" w:sz="0" w:space="0" w:color="auto"/>
            <w:right w:val="none" w:sz="0" w:space="0" w:color="auto"/>
          </w:divBdr>
          <w:divsChild>
            <w:div w:id="1257136678">
              <w:marLeft w:val="0"/>
              <w:marRight w:val="0"/>
              <w:marTop w:val="0"/>
              <w:marBottom w:val="0"/>
              <w:divBdr>
                <w:top w:val="none" w:sz="0" w:space="0" w:color="auto"/>
                <w:left w:val="none" w:sz="0" w:space="0" w:color="auto"/>
                <w:bottom w:val="none" w:sz="0" w:space="0" w:color="auto"/>
                <w:right w:val="none" w:sz="0" w:space="0" w:color="auto"/>
              </w:divBdr>
              <w:divsChild>
                <w:div w:id="1834444045">
                  <w:marLeft w:val="0"/>
                  <w:marRight w:val="0"/>
                  <w:marTop w:val="0"/>
                  <w:marBottom w:val="0"/>
                  <w:divBdr>
                    <w:top w:val="none" w:sz="0" w:space="0" w:color="auto"/>
                    <w:left w:val="none" w:sz="0" w:space="0" w:color="auto"/>
                    <w:bottom w:val="none" w:sz="0" w:space="0" w:color="auto"/>
                    <w:right w:val="none" w:sz="0" w:space="0" w:color="auto"/>
                  </w:divBdr>
                  <w:divsChild>
                    <w:div w:id="738018872">
                      <w:marLeft w:val="0"/>
                      <w:marRight w:val="0"/>
                      <w:marTop w:val="0"/>
                      <w:marBottom w:val="0"/>
                      <w:divBdr>
                        <w:top w:val="none" w:sz="0" w:space="0" w:color="auto"/>
                        <w:left w:val="none" w:sz="0" w:space="0" w:color="auto"/>
                        <w:bottom w:val="none" w:sz="0" w:space="0" w:color="auto"/>
                        <w:right w:val="none" w:sz="0" w:space="0" w:color="auto"/>
                      </w:divBdr>
                      <w:divsChild>
                        <w:div w:id="2099735">
                          <w:marLeft w:val="0"/>
                          <w:marRight w:val="0"/>
                          <w:marTop w:val="0"/>
                          <w:marBottom w:val="0"/>
                          <w:divBdr>
                            <w:top w:val="none" w:sz="0" w:space="0" w:color="auto"/>
                            <w:left w:val="none" w:sz="0" w:space="0" w:color="auto"/>
                            <w:bottom w:val="none" w:sz="0" w:space="0" w:color="auto"/>
                            <w:right w:val="none" w:sz="0" w:space="0" w:color="auto"/>
                          </w:divBdr>
                          <w:divsChild>
                            <w:div w:id="7334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585428">
      <w:bodyDiv w:val="1"/>
      <w:marLeft w:val="0"/>
      <w:marRight w:val="0"/>
      <w:marTop w:val="0"/>
      <w:marBottom w:val="0"/>
      <w:divBdr>
        <w:top w:val="none" w:sz="0" w:space="0" w:color="auto"/>
        <w:left w:val="none" w:sz="0" w:space="0" w:color="auto"/>
        <w:bottom w:val="none" w:sz="0" w:space="0" w:color="auto"/>
        <w:right w:val="none" w:sz="0" w:space="0" w:color="auto"/>
      </w:divBdr>
    </w:div>
    <w:div w:id="1704558102">
      <w:bodyDiv w:val="1"/>
      <w:marLeft w:val="0"/>
      <w:marRight w:val="0"/>
      <w:marTop w:val="0"/>
      <w:marBottom w:val="0"/>
      <w:divBdr>
        <w:top w:val="none" w:sz="0" w:space="0" w:color="auto"/>
        <w:left w:val="none" w:sz="0" w:space="0" w:color="auto"/>
        <w:bottom w:val="none" w:sz="0" w:space="0" w:color="auto"/>
        <w:right w:val="none" w:sz="0" w:space="0" w:color="auto"/>
      </w:divBdr>
      <w:divsChild>
        <w:div w:id="1421490379">
          <w:marLeft w:val="0"/>
          <w:marRight w:val="0"/>
          <w:marTop w:val="0"/>
          <w:marBottom w:val="0"/>
          <w:divBdr>
            <w:top w:val="none" w:sz="0" w:space="0" w:color="auto"/>
            <w:left w:val="none" w:sz="0" w:space="0" w:color="auto"/>
            <w:bottom w:val="none" w:sz="0" w:space="0" w:color="auto"/>
            <w:right w:val="none" w:sz="0" w:space="0" w:color="auto"/>
          </w:divBdr>
          <w:divsChild>
            <w:div w:id="689645112">
              <w:marLeft w:val="0"/>
              <w:marRight w:val="0"/>
              <w:marTop w:val="0"/>
              <w:marBottom w:val="0"/>
              <w:divBdr>
                <w:top w:val="none" w:sz="0" w:space="0" w:color="auto"/>
                <w:left w:val="none" w:sz="0" w:space="0" w:color="auto"/>
                <w:bottom w:val="none" w:sz="0" w:space="0" w:color="auto"/>
                <w:right w:val="none" w:sz="0" w:space="0" w:color="auto"/>
              </w:divBdr>
              <w:divsChild>
                <w:div w:id="852916814">
                  <w:marLeft w:val="0"/>
                  <w:marRight w:val="0"/>
                  <w:marTop w:val="0"/>
                  <w:marBottom w:val="0"/>
                  <w:divBdr>
                    <w:top w:val="none" w:sz="0" w:space="0" w:color="auto"/>
                    <w:left w:val="none" w:sz="0" w:space="0" w:color="auto"/>
                    <w:bottom w:val="none" w:sz="0" w:space="0" w:color="auto"/>
                    <w:right w:val="none" w:sz="0" w:space="0" w:color="auto"/>
                  </w:divBdr>
                  <w:divsChild>
                    <w:div w:id="2039548643">
                      <w:marLeft w:val="0"/>
                      <w:marRight w:val="0"/>
                      <w:marTop w:val="0"/>
                      <w:marBottom w:val="0"/>
                      <w:divBdr>
                        <w:top w:val="none" w:sz="0" w:space="0" w:color="auto"/>
                        <w:left w:val="none" w:sz="0" w:space="0" w:color="auto"/>
                        <w:bottom w:val="none" w:sz="0" w:space="0" w:color="auto"/>
                        <w:right w:val="none" w:sz="0" w:space="0" w:color="auto"/>
                      </w:divBdr>
                      <w:divsChild>
                        <w:div w:id="2126536724">
                          <w:marLeft w:val="0"/>
                          <w:marRight w:val="0"/>
                          <w:marTop w:val="0"/>
                          <w:marBottom w:val="0"/>
                          <w:divBdr>
                            <w:top w:val="none" w:sz="0" w:space="0" w:color="auto"/>
                            <w:left w:val="none" w:sz="0" w:space="0" w:color="auto"/>
                            <w:bottom w:val="none" w:sz="0" w:space="0" w:color="auto"/>
                            <w:right w:val="none" w:sz="0" w:space="0" w:color="auto"/>
                          </w:divBdr>
                          <w:divsChild>
                            <w:div w:id="14469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305294">
      <w:bodyDiv w:val="1"/>
      <w:marLeft w:val="0"/>
      <w:marRight w:val="0"/>
      <w:marTop w:val="0"/>
      <w:marBottom w:val="0"/>
      <w:divBdr>
        <w:top w:val="none" w:sz="0" w:space="0" w:color="auto"/>
        <w:left w:val="none" w:sz="0" w:space="0" w:color="auto"/>
        <w:bottom w:val="none" w:sz="0" w:space="0" w:color="auto"/>
        <w:right w:val="none" w:sz="0" w:space="0" w:color="auto"/>
      </w:divBdr>
      <w:divsChild>
        <w:div w:id="618071540">
          <w:marLeft w:val="0"/>
          <w:marRight w:val="0"/>
          <w:marTop w:val="0"/>
          <w:marBottom w:val="0"/>
          <w:divBdr>
            <w:top w:val="none" w:sz="0" w:space="0" w:color="auto"/>
            <w:left w:val="none" w:sz="0" w:space="0" w:color="auto"/>
            <w:bottom w:val="none" w:sz="0" w:space="0" w:color="auto"/>
            <w:right w:val="none" w:sz="0" w:space="0" w:color="auto"/>
          </w:divBdr>
          <w:divsChild>
            <w:div w:id="579296647">
              <w:marLeft w:val="0"/>
              <w:marRight w:val="0"/>
              <w:marTop w:val="0"/>
              <w:marBottom w:val="0"/>
              <w:divBdr>
                <w:top w:val="none" w:sz="0" w:space="0" w:color="auto"/>
                <w:left w:val="none" w:sz="0" w:space="0" w:color="auto"/>
                <w:bottom w:val="none" w:sz="0" w:space="0" w:color="auto"/>
                <w:right w:val="none" w:sz="0" w:space="0" w:color="auto"/>
              </w:divBdr>
              <w:divsChild>
                <w:div w:id="351227517">
                  <w:marLeft w:val="0"/>
                  <w:marRight w:val="0"/>
                  <w:marTop w:val="0"/>
                  <w:marBottom w:val="0"/>
                  <w:divBdr>
                    <w:top w:val="none" w:sz="0" w:space="0" w:color="auto"/>
                    <w:left w:val="none" w:sz="0" w:space="0" w:color="auto"/>
                    <w:bottom w:val="none" w:sz="0" w:space="0" w:color="auto"/>
                    <w:right w:val="none" w:sz="0" w:space="0" w:color="auto"/>
                  </w:divBdr>
                  <w:divsChild>
                    <w:div w:id="595600320">
                      <w:marLeft w:val="0"/>
                      <w:marRight w:val="0"/>
                      <w:marTop w:val="0"/>
                      <w:marBottom w:val="0"/>
                      <w:divBdr>
                        <w:top w:val="none" w:sz="0" w:space="0" w:color="auto"/>
                        <w:left w:val="none" w:sz="0" w:space="0" w:color="auto"/>
                        <w:bottom w:val="none" w:sz="0" w:space="0" w:color="auto"/>
                        <w:right w:val="none" w:sz="0" w:space="0" w:color="auto"/>
                      </w:divBdr>
                      <w:divsChild>
                        <w:div w:id="1141650873">
                          <w:marLeft w:val="0"/>
                          <w:marRight w:val="0"/>
                          <w:marTop w:val="0"/>
                          <w:marBottom w:val="0"/>
                          <w:divBdr>
                            <w:top w:val="none" w:sz="0" w:space="0" w:color="auto"/>
                            <w:left w:val="none" w:sz="0" w:space="0" w:color="auto"/>
                            <w:bottom w:val="none" w:sz="0" w:space="0" w:color="auto"/>
                            <w:right w:val="none" w:sz="0" w:space="0" w:color="auto"/>
                          </w:divBdr>
                          <w:divsChild>
                            <w:div w:id="15219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752286">
      <w:bodyDiv w:val="1"/>
      <w:marLeft w:val="0"/>
      <w:marRight w:val="0"/>
      <w:marTop w:val="0"/>
      <w:marBottom w:val="0"/>
      <w:divBdr>
        <w:top w:val="none" w:sz="0" w:space="0" w:color="auto"/>
        <w:left w:val="none" w:sz="0" w:space="0" w:color="auto"/>
        <w:bottom w:val="none" w:sz="0" w:space="0" w:color="auto"/>
        <w:right w:val="none" w:sz="0" w:space="0" w:color="auto"/>
      </w:divBdr>
      <w:divsChild>
        <w:div w:id="1775125035">
          <w:marLeft w:val="0"/>
          <w:marRight w:val="0"/>
          <w:marTop w:val="0"/>
          <w:marBottom w:val="0"/>
          <w:divBdr>
            <w:top w:val="none" w:sz="0" w:space="0" w:color="auto"/>
            <w:left w:val="none" w:sz="0" w:space="0" w:color="auto"/>
            <w:bottom w:val="none" w:sz="0" w:space="0" w:color="auto"/>
            <w:right w:val="none" w:sz="0" w:space="0" w:color="auto"/>
          </w:divBdr>
          <w:divsChild>
            <w:div w:id="875891422">
              <w:marLeft w:val="0"/>
              <w:marRight w:val="0"/>
              <w:marTop w:val="0"/>
              <w:marBottom w:val="0"/>
              <w:divBdr>
                <w:top w:val="none" w:sz="0" w:space="0" w:color="auto"/>
                <w:left w:val="none" w:sz="0" w:space="0" w:color="auto"/>
                <w:bottom w:val="none" w:sz="0" w:space="0" w:color="auto"/>
                <w:right w:val="none" w:sz="0" w:space="0" w:color="auto"/>
              </w:divBdr>
              <w:divsChild>
                <w:div w:id="1512521914">
                  <w:marLeft w:val="0"/>
                  <w:marRight w:val="0"/>
                  <w:marTop w:val="0"/>
                  <w:marBottom w:val="0"/>
                  <w:divBdr>
                    <w:top w:val="none" w:sz="0" w:space="0" w:color="auto"/>
                    <w:left w:val="none" w:sz="0" w:space="0" w:color="auto"/>
                    <w:bottom w:val="none" w:sz="0" w:space="0" w:color="auto"/>
                    <w:right w:val="none" w:sz="0" w:space="0" w:color="auto"/>
                  </w:divBdr>
                  <w:divsChild>
                    <w:div w:id="12309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lfservice.eden.gov.uk/renderform.aspx?noheader=1&amp;t=120&amp;k=414B5FC4F72D343ED303C46667460E38D6A2CC9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lfservice.eden.gov.uk/renderform.aspx?noheader=1&amp;t=120&amp;k=414B5FC4F72D343ED303C46667460E38D6A2CC9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lfservice.eden.gov.uk/renderform.aspx?noheader=1&amp;t=120&amp;k=414B5FC4F72D343ED303C46667460E38D6A2CC97" TargetMode="External"/><Relationship Id="rId5" Type="http://schemas.openxmlformats.org/officeDocument/2006/relationships/styles" Target="styles.xml"/><Relationship Id="rId15" Type="http://schemas.openxmlformats.org/officeDocument/2006/relationships/hyperlink" Target="https://www.food.gov.uk/business-guidance/allergen-guidance-for-food-businesses" TargetMode="External"/><Relationship Id="rId10" Type="http://schemas.openxmlformats.org/officeDocument/2006/relationships/hyperlink" Target="https://selfservice.eden.gov.uk/renderform.aspx?noheader=1&amp;t=120&amp;k=414B5FC4F72D343ED303C46667460E38D6A2CC97"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od.gov.uk/sites/default/files/media/document/sfbb-cleaning-01-hand-wash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AF1ED9E1550640B30895144281D491" ma:contentTypeVersion="6" ma:contentTypeDescription="Create a new document." ma:contentTypeScope="" ma:versionID="badd217e9d9f4ca1baa9aed7d9f5d5f9">
  <xsd:schema xmlns:xsd="http://www.w3.org/2001/XMLSchema" xmlns:xs="http://www.w3.org/2001/XMLSchema" xmlns:p="http://schemas.microsoft.com/office/2006/metadata/properties" xmlns:ns2="30592e5b-ca16-4145-b837-1641338e5dc0" xmlns:ns3="3d5098b3-f72c-4f0b-9bf6-8a3e90f2da16" targetNamespace="http://schemas.microsoft.com/office/2006/metadata/properties" ma:root="true" ma:fieldsID="c6f6e9d3a458a69ddc04110735e30165" ns2:_="" ns3:_="">
    <xsd:import namespace="30592e5b-ca16-4145-b837-1641338e5dc0"/>
    <xsd:import namespace="3d5098b3-f72c-4f0b-9bf6-8a3e90f2da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92e5b-ca16-4145-b837-1641338e5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5098b3-f72c-4f0b-9bf6-8a3e90f2da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d5098b3-f72c-4f0b-9bf6-8a3e90f2da16">
      <UserInfo>
        <DisplayName>McLaughlin, Dawn</DisplayName>
        <AccountId>28</AccountId>
        <AccountType/>
      </UserInfo>
    </SharedWithUsers>
  </documentManagement>
</p:properties>
</file>

<file path=customXml/itemProps1.xml><?xml version="1.0" encoding="utf-8"?>
<ds:datastoreItem xmlns:ds="http://schemas.openxmlformats.org/officeDocument/2006/customXml" ds:itemID="{8E98320F-AC4A-4B3E-89E5-96BE0D33B1CC}">
  <ds:schemaRefs>
    <ds:schemaRef ds:uri="http://schemas.microsoft.com/sharepoint/v3/contenttype/forms"/>
  </ds:schemaRefs>
</ds:datastoreItem>
</file>

<file path=customXml/itemProps2.xml><?xml version="1.0" encoding="utf-8"?>
<ds:datastoreItem xmlns:ds="http://schemas.openxmlformats.org/officeDocument/2006/customXml" ds:itemID="{9B8F8FC7-C24A-4830-9471-53D16AA63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92e5b-ca16-4145-b837-1641338e5dc0"/>
    <ds:schemaRef ds:uri="3d5098b3-f72c-4f0b-9bf6-8a3e90f2d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AE6C1-434E-4654-81DB-BD7AA37A16BE}">
  <ds:schemaRefs>
    <ds:schemaRef ds:uri="http://purl.org/dc/terms/"/>
    <ds:schemaRef ds:uri="http://schemas.microsoft.com/office/2006/documentManagement/types"/>
    <ds:schemaRef ds:uri="3d5098b3-f72c-4f0b-9bf6-8a3e90f2da16"/>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30592e5b-ca16-4145-b837-1641338e5dc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Wright, Hazel</dc:creator>
  <cp:lastModifiedBy>Phillips, Carl</cp:lastModifiedBy>
  <cp:revision>2</cp:revision>
  <cp:lastPrinted>2017-06-08T08:38:00Z</cp:lastPrinted>
  <dcterms:created xsi:type="dcterms:W3CDTF">2020-03-23T09:14:00Z</dcterms:created>
  <dcterms:modified xsi:type="dcterms:W3CDTF">2020-03-23T09:14:00Z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0x0101001CAF1ED9E1550640B30895144281D491</vt:lpwstr>
  </property>
</Properties>
</file>